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C8" w:rsidRPr="00BB520E" w:rsidRDefault="00EF2FC8" w:rsidP="00EF2FC8">
      <w:pPr>
        <w:pStyle w:val="Heading3"/>
        <w:rPr>
          <w:rFonts w:cs="Arial"/>
        </w:rPr>
      </w:pPr>
      <w:bookmarkStart w:id="0" w:name="_Toc508204879"/>
      <w:r>
        <w:rPr>
          <w:rFonts w:cs="Arial"/>
          <w:lang w:val="en-US"/>
        </w:rPr>
        <w:t xml:space="preserve">            </w:t>
      </w:r>
      <w:bookmarkStart w:id="1" w:name="_GoBack"/>
      <w:bookmarkEnd w:id="1"/>
      <w:r w:rsidRPr="00BB520E">
        <w:rPr>
          <w:rFonts w:cs="Arial"/>
        </w:rPr>
        <w:t>BIỆN PHÁP THI CÔNG HỆ THỐNG CẤP THOÁT NƯỚC</w:t>
      </w:r>
      <w:bookmarkEnd w:id="0"/>
    </w:p>
    <w:p w:rsidR="00EF2FC8" w:rsidRPr="00BB520E" w:rsidRDefault="00EF2FC8" w:rsidP="00EF2FC8">
      <w:pPr>
        <w:pStyle w:val="Heading4"/>
        <w:rPr>
          <w:rFonts w:ascii="Arial" w:hAnsi="Arial" w:cs="Arial"/>
        </w:rPr>
      </w:pPr>
      <w:bookmarkStart w:id="2" w:name="_Toc298821993"/>
      <w:bookmarkStart w:id="3" w:name="_Toc240720623"/>
      <w:bookmarkStart w:id="4" w:name="_Toc240293575"/>
      <w:bookmarkStart w:id="5" w:name="_Toc240292743"/>
      <w:bookmarkStart w:id="6" w:name="_Toc298821994"/>
      <w:bookmarkStart w:id="7" w:name="_Toc240720624"/>
      <w:bookmarkStart w:id="8" w:name="_Toc240293576"/>
      <w:bookmarkStart w:id="9" w:name="_Toc240292744"/>
      <w:bookmarkStart w:id="10" w:name="_Toc240720625"/>
      <w:bookmarkStart w:id="11" w:name="_Toc240293577"/>
      <w:bookmarkStart w:id="12" w:name="_Toc240292745"/>
      <w:bookmarkStart w:id="13" w:name="_Toc298821999"/>
      <w:bookmarkStart w:id="14" w:name="_Toc240720630"/>
      <w:bookmarkStart w:id="15" w:name="_Toc240293582"/>
      <w:bookmarkStart w:id="16" w:name="_Toc432765134"/>
      <w:bookmarkStart w:id="17" w:name="_Toc508204880"/>
      <w:bookmarkEnd w:id="2"/>
      <w:bookmarkEnd w:id="3"/>
      <w:bookmarkEnd w:id="4"/>
      <w:bookmarkEnd w:id="5"/>
      <w:bookmarkEnd w:id="6"/>
      <w:bookmarkEnd w:id="7"/>
      <w:bookmarkEnd w:id="8"/>
      <w:bookmarkEnd w:id="9"/>
      <w:bookmarkEnd w:id="10"/>
      <w:bookmarkEnd w:id="11"/>
      <w:bookmarkEnd w:id="12"/>
      <w:bookmarkEnd w:id="13"/>
      <w:bookmarkEnd w:id="14"/>
      <w:bookmarkEnd w:id="15"/>
      <w:r w:rsidRPr="00BB520E">
        <w:rPr>
          <w:rFonts w:ascii="Arial" w:hAnsi="Arial" w:cs="Arial"/>
        </w:rPr>
        <w:t xml:space="preserve">I. </w:t>
      </w:r>
      <w:bookmarkEnd w:id="16"/>
      <w:r w:rsidRPr="00BB520E">
        <w:rPr>
          <w:rFonts w:ascii="Arial" w:hAnsi="Arial" w:cs="Arial"/>
        </w:rPr>
        <w:t>CÔNG TÁC CHUẨN BỊ.</w:t>
      </w:r>
      <w:bookmarkEnd w:id="17"/>
    </w:p>
    <w:p w:rsidR="00EF2FC8" w:rsidRPr="00BB520E" w:rsidRDefault="00EF2FC8" w:rsidP="00EF2FC8">
      <w:pPr>
        <w:spacing w:before="0" w:after="0" w:line="336" w:lineRule="auto"/>
        <w:rPr>
          <w:rFonts w:cs="Arial"/>
          <w:b/>
          <w:sz w:val="24"/>
          <w:lang w:val="fr-FR"/>
        </w:rPr>
      </w:pPr>
      <w:bookmarkStart w:id="18" w:name="_Toc298822000"/>
      <w:bookmarkStart w:id="19" w:name="_Toc240720631"/>
      <w:bookmarkStart w:id="20" w:name="_Toc240293583"/>
      <w:bookmarkEnd w:id="18"/>
      <w:bookmarkEnd w:id="19"/>
      <w:bookmarkEnd w:id="20"/>
      <w:r w:rsidRPr="00BB520E">
        <w:rPr>
          <w:rFonts w:cs="Arial"/>
          <w:b/>
          <w:sz w:val="24"/>
          <w:lang w:val="fr-FR"/>
        </w:rPr>
        <w:t>1. Mặt bằng thi công</w:t>
      </w:r>
    </w:p>
    <w:p w:rsidR="00EF2FC8" w:rsidRPr="00BB520E" w:rsidRDefault="00EF2FC8" w:rsidP="00EF2FC8">
      <w:pPr>
        <w:pStyle w:val="NormalWeb"/>
        <w:shd w:val="clear" w:color="auto" w:fill="FFFFFF"/>
        <w:spacing w:before="0" w:beforeAutospacing="0" w:after="0" w:afterAutospacing="0" w:line="336" w:lineRule="auto"/>
        <w:jc w:val="both"/>
        <w:textAlignment w:val="baseline"/>
        <w:rPr>
          <w:rFonts w:cs="Arial"/>
          <w:color w:val="111111"/>
          <w:sz w:val="24"/>
          <w:lang w:val="fr-FR"/>
        </w:rPr>
      </w:pPr>
      <w:r w:rsidRPr="00BB520E">
        <w:rPr>
          <w:rFonts w:cs="Arial"/>
          <w:color w:val="111111"/>
          <w:sz w:val="24"/>
          <w:lang w:val="fr-FR"/>
        </w:rPr>
        <w:t>- Nhận mặt bằng thi công, lưới trục, mốc cao độ… từ Ban quản lý dự án.</w:t>
      </w:r>
    </w:p>
    <w:p w:rsidR="00EF2FC8" w:rsidRPr="00BB520E" w:rsidRDefault="00EF2FC8" w:rsidP="00EF2FC8">
      <w:pPr>
        <w:pStyle w:val="NormalWeb"/>
        <w:shd w:val="clear" w:color="auto" w:fill="FFFFFF"/>
        <w:spacing w:before="0" w:beforeAutospacing="0" w:after="0" w:afterAutospacing="0" w:line="336" w:lineRule="auto"/>
        <w:jc w:val="both"/>
        <w:textAlignment w:val="baseline"/>
        <w:rPr>
          <w:rFonts w:cs="Arial"/>
          <w:color w:val="111111"/>
          <w:sz w:val="24"/>
          <w:lang w:val="fr-FR"/>
        </w:rPr>
      </w:pPr>
      <w:r w:rsidRPr="00BB520E">
        <w:rPr>
          <w:rFonts w:cs="Arial"/>
          <w:color w:val="111111"/>
          <w:sz w:val="24"/>
          <w:lang w:val="fr-FR"/>
        </w:rPr>
        <w:t>- Khu vực trong nhà: Nhà thầu thi công theo trục và phối hợp với tiến độ của nhà thầu xây dựng.</w:t>
      </w:r>
    </w:p>
    <w:p w:rsidR="00EF2FC8" w:rsidRPr="00BB520E" w:rsidRDefault="00EF2FC8" w:rsidP="00EF2FC8">
      <w:pPr>
        <w:pStyle w:val="NormalWeb"/>
        <w:shd w:val="clear" w:color="auto" w:fill="FFFFFF"/>
        <w:spacing w:before="0" w:beforeAutospacing="0" w:after="0" w:afterAutospacing="0" w:line="336" w:lineRule="auto"/>
        <w:jc w:val="both"/>
        <w:textAlignment w:val="baseline"/>
        <w:rPr>
          <w:rFonts w:cs="Arial"/>
          <w:color w:val="111111"/>
          <w:sz w:val="24"/>
          <w:lang w:val="fr-FR"/>
        </w:rPr>
      </w:pPr>
      <w:r w:rsidRPr="00BB520E">
        <w:rPr>
          <w:rFonts w:cs="Arial"/>
          <w:color w:val="111111"/>
          <w:sz w:val="24"/>
          <w:lang w:val="fr-FR"/>
        </w:rPr>
        <w:t>- Khu vực ngoài nhà: Trên cơ sở cột mốc được giao nhà thầu xây dựng hệ thống lưới trục để phục vụ thi công.</w:t>
      </w:r>
    </w:p>
    <w:p w:rsidR="00EF2FC8" w:rsidRPr="00BB520E" w:rsidRDefault="00EF2FC8" w:rsidP="00EF2FC8">
      <w:pPr>
        <w:spacing w:before="0" w:after="0" w:line="336" w:lineRule="auto"/>
        <w:rPr>
          <w:rFonts w:cs="Arial"/>
          <w:b/>
          <w:sz w:val="24"/>
          <w:lang w:val="fr-FR"/>
        </w:rPr>
      </w:pPr>
      <w:bookmarkStart w:id="21" w:name="_Toc298822001"/>
      <w:bookmarkStart w:id="22" w:name="_Toc240720632"/>
      <w:bookmarkStart w:id="23" w:name="_Toc240293584"/>
      <w:bookmarkEnd w:id="21"/>
      <w:bookmarkEnd w:id="22"/>
      <w:bookmarkEnd w:id="23"/>
      <w:r w:rsidRPr="00BB520E">
        <w:rPr>
          <w:rFonts w:cs="Arial"/>
          <w:b/>
          <w:sz w:val="24"/>
          <w:lang w:val="fr-FR"/>
        </w:rPr>
        <w:t>2. Tổ chức mặt bằng công trình tạm, kho bãi, vật tư</w:t>
      </w:r>
    </w:p>
    <w:p w:rsidR="00EF2FC8" w:rsidRPr="00BB520E" w:rsidRDefault="00EF2FC8" w:rsidP="00EF2FC8">
      <w:pPr>
        <w:pStyle w:val="NormalWeb"/>
        <w:shd w:val="clear" w:color="auto" w:fill="FFFFFF"/>
        <w:spacing w:before="0" w:beforeAutospacing="0" w:after="0" w:afterAutospacing="0" w:line="336" w:lineRule="auto"/>
        <w:jc w:val="both"/>
        <w:textAlignment w:val="baseline"/>
        <w:rPr>
          <w:rFonts w:cs="Arial"/>
          <w:color w:val="111111"/>
          <w:sz w:val="24"/>
          <w:lang w:val="fr-FR"/>
        </w:rPr>
      </w:pPr>
      <w:r w:rsidRPr="00BB520E">
        <w:rPr>
          <w:rFonts w:cs="Arial"/>
          <w:color w:val="111111"/>
          <w:sz w:val="24"/>
          <w:lang w:val="fr-FR"/>
        </w:rPr>
        <w:t>- Vật tư, thiết bị thi công được vận chuyển vào công trường và được cất giữ bảo quản ở kho của nhà thầu.</w:t>
      </w:r>
    </w:p>
    <w:p w:rsidR="00EF2FC8" w:rsidRPr="00BB520E" w:rsidRDefault="00EF2FC8" w:rsidP="00EF2FC8">
      <w:pPr>
        <w:pStyle w:val="NormalWeb"/>
        <w:shd w:val="clear" w:color="auto" w:fill="FFFFFF"/>
        <w:spacing w:before="0" w:beforeAutospacing="0" w:after="0" w:afterAutospacing="0" w:line="336" w:lineRule="auto"/>
        <w:jc w:val="both"/>
        <w:textAlignment w:val="baseline"/>
        <w:rPr>
          <w:rFonts w:cs="Arial"/>
          <w:color w:val="111111"/>
          <w:sz w:val="24"/>
          <w:lang w:val="fr-FR"/>
        </w:rPr>
      </w:pPr>
      <w:r w:rsidRPr="00BB520E">
        <w:rPr>
          <w:rFonts w:cs="Arial"/>
          <w:color w:val="111111"/>
          <w:sz w:val="24"/>
          <w:lang w:val="fr-FR"/>
        </w:rPr>
        <w:t>- Vật tư, thiết bị trước khi thi công phải được chủ đầu tư và tư vấn giám sát nghiệm thu phê duyệt.</w:t>
      </w:r>
    </w:p>
    <w:p w:rsidR="00EF2FC8" w:rsidRPr="00BB520E" w:rsidRDefault="00EF2FC8" w:rsidP="00EF2FC8">
      <w:pPr>
        <w:pStyle w:val="NormalWeb"/>
        <w:shd w:val="clear" w:color="auto" w:fill="FFFFFF"/>
        <w:spacing w:before="0" w:beforeAutospacing="0" w:after="0" w:afterAutospacing="0" w:line="336" w:lineRule="auto"/>
        <w:jc w:val="both"/>
        <w:textAlignment w:val="baseline"/>
        <w:rPr>
          <w:rFonts w:cs="Arial"/>
          <w:color w:val="111111"/>
          <w:sz w:val="24"/>
          <w:lang w:val="fr-FR"/>
        </w:rPr>
      </w:pPr>
      <w:r w:rsidRPr="00BB520E">
        <w:rPr>
          <w:rFonts w:cs="Arial"/>
          <w:color w:val="111111"/>
          <w:sz w:val="24"/>
          <w:lang w:val="fr-FR"/>
        </w:rPr>
        <w:t>- Máy móc, thiết bị thi công đều được các kỹ sư kiểm tra, giám sát, vận hành thử để đảm bảo chất lượng công tác thi công lắp đặt.</w:t>
      </w:r>
      <w:bookmarkStart w:id="24" w:name="_Toc240720633"/>
      <w:bookmarkStart w:id="25" w:name="_Toc240293585"/>
      <w:bookmarkEnd w:id="24"/>
      <w:bookmarkEnd w:id="25"/>
    </w:p>
    <w:p w:rsidR="00EF2FC8" w:rsidRPr="00BB520E" w:rsidRDefault="00EF2FC8" w:rsidP="00EF2FC8">
      <w:pPr>
        <w:spacing w:before="0" w:after="0" w:line="336" w:lineRule="auto"/>
        <w:rPr>
          <w:rFonts w:cs="Arial"/>
          <w:b/>
          <w:sz w:val="24"/>
          <w:lang w:val="fr-FR"/>
        </w:rPr>
      </w:pPr>
      <w:bookmarkStart w:id="26" w:name="_Toc298822002"/>
      <w:bookmarkEnd w:id="26"/>
      <w:r w:rsidRPr="00BB520E">
        <w:rPr>
          <w:rFonts w:cs="Arial"/>
          <w:b/>
          <w:sz w:val="24"/>
          <w:lang w:val="fr-FR"/>
        </w:rPr>
        <w:t>3. Máy móc và thiết bị thi công</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897"/>
        <w:gridCol w:w="8481"/>
      </w:tblGrid>
      <w:tr w:rsidR="00EF2FC8" w:rsidRPr="00BB520E" w:rsidTr="0025145A">
        <w:tc>
          <w:tcPr>
            <w:tcW w:w="897" w:type="dxa"/>
            <w:tcBorders>
              <w:top w:val="single" w:sz="8" w:space="0" w:color="FFFFFF"/>
              <w:left w:val="single" w:sz="8" w:space="0" w:color="FFFFFF"/>
              <w:bottom w:val="single" w:sz="24" w:space="0" w:color="FFFFFF"/>
              <w:right w:val="single" w:sz="8"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sidRPr="00BB520E">
              <w:rPr>
                <w:rFonts w:cs="Arial"/>
                <w:b/>
                <w:bCs/>
                <w:color w:val="FFFFFF"/>
                <w:sz w:val="24"/>
              </w:rPr>
              <w:t>TT</w:t>
            </w:r>
          </w:p>
        </w:tc>
        <w:tc>
          <w:tcPr>
            <w:tcW w:w="8481" w:type="dxa"/>
            <w:tcBorders>
              <w:top w:val="single" w:sz="8" w:space="0" w:color="FFFFFF"/>
              <w:left w:val="single" w:sz="8" w:space="0" w:color="FFFFFF"/>
              <w:bottom w:val="single" w:sz="24" w:space="0" w:color="FFFFFF"/>
              <w:right w:val="single" w:sz="8"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Pr>
                <w:rFonts w:cs="Arial"/>
                <w:b/>
                <w:bCs/>
                <w:color w:val="FFFFFF"/>
                <w:sz w:val="24"/>
              </w:rPr>
              <w:t>M</w:t>
            </w:r>
            <w:r w:rsidRPr="00A50A1A">
              <w:rPr>
                <w:rFonts w:cs="Arial"/>
                <w:b/>
                <w:bCs/>
                <w:color w:val="FFFFFF"/>
                <w:sz w:val="24"/>
              </w:rPr>
              <w:t>ô</w:t>
            </w:r>
            <w:r>
              <w:rPr>
                <w:rFonts w:cs="Arial"/>
                <w:b/>
                <w:bCs/>
                <w:color w:val="FFFFFF"/>
                <w:sz w:val="24"/>
              </w:rPr>
              <w:t xml:space="preserve"> t</w:t>
            </w:r>
            <w:r w:rsidRPr="00A50A1A">
              <w:rPr>
                <w:rFonts w:cs="Arial"/>
                <w:b/>
                <w:bCs/>
                <w:color w:val="FFFFFF"/>
                <w:sz w:val="24"/>
              </w:rPr>
              <w:t>ả</w:t>
            </w:r>
          </w:p>
        </w:tc>
      </w:tr>
      <w:tr w:rsidR="00EF2FC8" w:rsidRPr="00BB520E" w:rsidTr="0025145A">
        <w:tc>
          <w:tcPr>
            <w:tcW w:w="897" w:type="dxa"/>
            <w:tcBorders>
              <w:top w:val="single" w:sz="8" w:space="0" w:color="FFFFFF"/>
              <w:left w:val="single" w:sz="8" w:space="0" w:color="FFFFFF"/>
              <w:bottom w:val="nil"/>
              <w:right w:val="single" w:sz="24"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sidRPr="00BB520E">
              <w:rPr>
                <w:rFonts w:cs="Arial"/>
                <w:b/>
                <w:bCs/>
                <w:color w:val="FFFFFF"/>
                <w:sz w:val="24"/>
              </w:rPr>
              <w:t>1</w:t>
            </w:r>
          </w:p>
        </w:tc>
        <w:tc>
          <w:tcPr>
            <w:tcW w:w="8481" w:type="dxa"/>
            <w:tcBorders>
              <w:top w:val="single" w:sz="8" w:space="0" w:color="FFFFFF"/>
              <w:left w:val="single" w:sz="8" w:space="0" w:color="FFFFFF"/>
              <w:bottom w:val="single" w:sz="8" w:space="0" w:color="FFFFFF"/>
              <w:right w:val="single" w:sz="8" w:space="0" w:color="FFFFFF"/>
            </w:tcBorders>
            <w:shd w:val="clear" w:color="auto" w:fill="CDDDAC"/>
          </w:tcPr>
          <w:p w:rsidR="00EF2FC8" w:rsidRPr="00BB520E" w:rsidRDefault="00EF2FC8" w:rsidP="0025145A">
            <w:pPr>
              <w:spacing w:before="0" w:after="0" w:line="336" w:lineRule="auto"/>
              <w:rPr>
                <w:rFonts w:cs="Arial"/>
                <w:sz w:val="24"/>
              </w:rPr>
            </w:pPr>
            <w:r w:rsidRPr="00BB520E">
              <w:rPr>
                <w:rFonts w:cs="Arial"/>
                <w:color w:val="111111"/>
                <w:sz w:val="24"/>
              </w:rPr>
              <w:t>Máy cắt, máy đục</w:t>
            </w:r>
          </w:p>
        </w:tc>
      </w:tr>
      <w:tr w:rsidR="00EF2FC8" w:rsidRPr="00BB520E" w:rsidTr="0025145A">
        <w:tc>
          <w:tcPr>
            <w:tcW w:w="897" w:type="dxa"/>
            <w:tcBorders>
              <w:left w:val="single" w:sz="8" w:space="0" w:color="FFFFFF"/>
              <w:bottom w:val="nil"/>
              <w:right w:val="single" w:sz="24"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sidRPr="00BB520E">
              <w:rPr>
                <w:rFonts w:cs="Arial"/>
                <w:b/>
                <w:bCs/>
                <w:color w:val="FFFFFF"/>
                <w:sz w:val="24"/>
              </w:rPr>
              <w:t>2</w:t>
            </w:r>
          </w:p>
        </w:tc>
        <w:tc>
          <w:tcPr>
            <w:tcW w:w="8481" w:type="dxa"/>
            <w:shd w:val="clear" w:color="auto" w:fill="E6EED5"/>
          </w:tcPr>
          <w:p w:rsidR="00EF2FC8" w:rsidRPr="00BB520E" w:rsidRDefault="00EF2FC8" w:rsidP="0025145A">
            <w:pPr>
              <w:spacing w:before="0" w:after="0" w:line="336" w:lineRule="auto"/>
              <w:rPr>
                <w:rFonts w:cs="Arial"/>
                <w:sz w:val="24"/>
              </w:rPr>
            </w:pPr>
            <w:r w:rsidRPr="00BB520E">
              <w:rPr>
                <w:rFonts w:cs="Arial"/>
                <w:color w:val="111111"/>
                <w:sz w:val="24"/>
              </w:rPr>
              <w:t>Khoan bê tông và các máy cầm tay khác</w:t>
            </w:r>
          </w:p>
        </w:tc>
      </w:tr>
      <w:tr w:rsidR="00EF2FC8" w:rsidRPr="00BB520E" w:rsidTr="0025145A">
        <w:tc>
          <w:tcPr>
            <w:tcW w:w="897" w:type="dxa"/>
            <w:tcBorders>
              <w:top w:val="single" w:sz="8" w:space="0" w:color="FFFFFF"/>
              <w:left w:val="single" w:sz="8" w:space="0" w:color="FFFFFF"/>
              <w:bottom w:val="nil"/>
              <w:right w:val="single" w:sz="24"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sidRPr="00BB520E">
              <w:rPr>
                <w:rFonts w:cs="Arial"/>
                <w:b/>
                <w:bCs/>
                <w:color w:val="FFFFFF"/>
                <w:sz w:val="24"/>
              </w:rPr>
              <w:t>3</w:t>
            </w:r>
          </w:p>
        </w:tc>
        <w:tc>
          <w:tcPr>
            <w:tcW w:w="8481" w:type="dxa"/>
            <w:tcBorders>
              <w:top w:val="single" w:sz="8" w:space="0" w:color="FFFFFF"/>
              <w:left w:val="single" w:sz="8" w:space="0" w:color="FFFFFF"/>
              <w:bottom w:val="single" w:sz="8" w:space="0" w:color="FFFFFF"/>
              <w:right w:val="single" w:sz="8" w:space="0" w:color="FFFFFF"/>
            </w:tcBorders>
            <w:shd w:val="clear" w:color="auto" w:fill="CDDDAC"/>
          </w:tcPr>
          <w:p w:rsidR="00EF2FC8" w:rsidRPr="00BB520E" w:rsidRDefault="00EF2FC8" w:rsidP="0025145A">
            <w:pPr>
              <w:spacing w:before="0" w:after="0" w:line="336" w:lineRule="auto"/>
              <w:rPr>
                <w:rFonts w:cs="Arial"/>
                <w:sz w:val="24"/>
              </w:rPr>
            </w:pPr>
            <w:r w:rsidRPr="00BB520E">
              <w:rPr>
                <w:rFonts w:cs="Arial"/>
                <w:color w:val="111111"/>
                <w:sz w:val="24"/>
              </w:rPr>
              <w:t>Máy bơm nước thử</w:t>
            </w:r>
          </w:p>
        </w:tc>
      </w:tr>
      <w:tr w:rsidR="00EF2FC8" w:rsidRPr="00BB520E" w:rsidTr="0025145A">
        <w:tc>
          <w:tcPr>
            <w:tcW w:w="897" w:type="dxa"/>
            <w:tcBorders>
              <w:left w:val="single" w:sz="8" w:space="0" w:color="FFFFFF"/>
              <w:bottom w:val="nil"/>
              <w:right w:val="single" w:sz="24"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sidRPr="00BB520E">
              <w:rPr>
                <w:rFonts w:cs="Arial"/>
                <w:b/>
                <w:bCs/>
                <w:color w:val="FFFFFF"/>
                <w:sz w:val="24"/>
              </w:rPr>
              <w:t>4</w:t>
            </w:r>
          </w:p>
        </w:tc>
        <w:tc>
          <w:tcPr>
            <w:tcW w:w="8481" w:type="dxa"/>
            <w:shd w:val="clear" w:color="auto" w:fill="E6EED5"/>
          </w:tcPr>
          <w:p w:rsidR="00EF2FC8" w:rsidRPr="00BB520E" w:rsidRDefault="00EF2FC8" w:rsidP="0025145A">
            <w:pPr>
              <w:spacing w:before="0" w:after="0" w:line="336" w:lineRule="auto"/>
              <w:rPr>
                <w:rFonts w:cs="Arial"/>
                <w:sz w:val="24"/>
              </w:rPr>
            </w:pPr>
            <w:r w:rsidRPr="00BB520E">
              <w:rPr>
                <w:rFonts w:cs="Arial"/>
                <w:sz w:val="24"/>
              </w:rPr>
              <w:t>Thước mét, thước dây,..</w:t>
            </w:r>
          </w:p>
        </w:tc>
      </w:tr>
      <w:tr w:rsidR="00EF2FC8" w:rsidRPr="00BB520E" w:rsidTr="0025145A">
        <w:tc>
          <w:tcPr>
            <w:tcW w:w="897" w:type="dxa"/>
            <w:tcBorders>
              <w:left w:val="single" w:sz="8" w:space="0" w:color="FFFFFF"/>
              <w:bottom w:val="nil"/>
              <w:right w:val="single" w:sz="24"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sidRPr="00BB520E">
              <w:rPr>
                <w:rFonts w:cs="Arial"/>
                <w:b/>
                <w:bCs/>
                <w:color w:val="FFFFFF"/>
                <w:sz w:val="24"/>
              </w:rPr>
              <w:t>5</w:t>
            </w:r>
          </w:p>
        </w:tc>
        <w:tc>
          <w:tcPr>
            <w:tcW w:w="8481" w:type="dxa"/>
            <w:shd w:val="clear" w:color="auto" w:fill="E6EED5"/>
          </w:tcPr>
          <w:p w:rsidR="00EF2FC8" w:rsidRPr="00BB520E" w:rsidRDefault="00EF2FC8" w:rsidP="0025145A">
            <w:pPr>
              <w:spacing w:before="0" w:after="0" w:line="336" w:lineRule="auto"/>
              <w:rPr>
                <w:rFonts w:cs="Arial"/>
                <w:sz w:val="24"/>
              </w:rPr>
            </w:pPr>
            <w:r w:rsidRPr="00BB520E">
              <w:rPr>
                <w:rFonts w:cs="Arial"/>
                <w:color w:val="111111"/>
                <w:sz w:val="24"/>
              </w:rPr>
              <w:t>Thủy bình, nivo</w:t>
            </w:r>
          </w:p>
        </w:tc>
      </w:tr>
      <w:tr w:rsidR="00EF2FC8" w:rsidRPr="00BB520E" w:rsidTr="0025145A">
        <w:tc>
          <w:tcPr>
            <w:tcW w:w="897" w:type="dxa"/>
            <w:tcBorders>
              <w:left w:val="single" w:sz="8" w:space="0" w:color="FFFFFF"/>
              <w:bottom w:val="nil"/>
              <w:right w:val="single" w:sz="24"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sidRPr="00BB520E">
              <w:rPr>
                <w:rFonts w:cs="Arial"/>
                <w:b/>
                <w:bCs/>
                <w:color w:val="FFFFFF"/>
                <w:sz w:val="24"/>
              </w:rPr>
              <w:t>6</w:t>
            </w:r>
          </w:p>
        </w:tc>
        <w:tc>
          <w:tcPr>
            <w:tcW w:w="8481" w:type="dxa"/>
            <w:shd w:val="clear" w:color="auto" w:fill="E6EED5"/>
          </w:tcPr>
          <w:p w:rsidR="00EF2FC8" w:rsidRPr="00BB520E" w:rsidRDefault="00EF2FC8" w:rsidP="0025145A">
            <w:pPr>
              <w:spacing w:before="0" w:after="0" w:line="336" w:lineRule="auto"/>
              <w:rPr>
                <w:rFonts w:cs="Arial"/>
                <w:color w:val="111111"/>
                <w:sz w:val="24"/>
              </w:rPr>
            </w:pPr>
            <w:r w:rsidRPr="00BB520E">
              <w:rPr>
                <w:rFonts w:cs="Arial"/>
                <w:color w:val="111111"/>
                <w:sz w:val="24"/>
              </w:rPr>
              <w:t>Máy hàn ống PPR, máy hàn điện</w:t>
            </w:r>
          </w:p>
        </w:tc>
      </w:tr>
      <w:tr w:rsidR="00EF2FC8" w:rsidRPr="00BB520E" w:rsidTr="0025145A">
        <w:tc>
          <w:tcPr>
            <w:tcW w:w="897" w:type="dxa"/>
            <w:tcBorders>
              <w:left w:val="single" w:sz="8" w:space="0" w:color="FFFFFF"/>
              <w:bottom w:val="nil"/>
              <w:right w:val="single" w:sz="24"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sidRPr="00BB520E">
              <w:rPr>
                <w:rFonts w:cs="Arial"/>
                <w:b/>
                <w:bCs/>
                <w:color w:val="FFFFFF"/>
                <w:sz w:val="24"/>
              </w:rPr>
              <w:t>7</w:t>
            </w:r>
          </w:p>
        </w:tc>
        <w:tc>
          <w:tcPr>
            <w:tcW w:w="8481" w:type="dxa"/>
            <w:shd w:val="clear" w:color="auto" w:fill="E6EED5"/>
          </w:tcPr>
          <w:p w:rsidR="00EF2FC8" w:rsidRPr="00BB520E" w:rsidRDefault="00EF2FC8" w:rsidP="0025145A">
            <w:pPr>
              <w:spacing w:before="0" w:after="0" w:line="336" w:lineRule="auto"/>
              <w:rPr>
                <w:rFonts w:cs="Arial"/>
                <w:color w:val="111111"/>
                <w:sz w:val="24"/>
              </w:rPr>
            </w:pPr>
            <w:r w:rsidRPr="00BB520E">
              <w:rPr>
                <w:rFonts w:cs="Arial"/>
                <w:color w:val="111111"/>
                <w:sz w:val="24"/>
              </w:rPr>
              <w:t>Giẻ lau và các vật dụng cần thiết khác</w:t>
            </w:r>
          </w:p>
        </w:tc>
      </w:tr>
      <w:tr w:rsidR="00EF2FC8" w:rsidRPr="00BB520E" w:rsidTr="0025145A">
        <w:tc>
          <w:tcPr>
            <w:tcW w:w="897" w:type="dxa"/>
            <w:tcBorders>
              <w:top w:val="single" w:sz="8" w:space="0" w:color="FFFFFF"/>
              <w:left w:val="single" w:sz="8" w:space="0" w:color="FFFFFF"/>
              <w:bottom w:val="nil"/>
              <w:right w:val="single" w:sz="24"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sidRPr="00BB520E">
              <w:rPr>
                <w:rFonts w:cs="Arial"/>
                <w:b/>
                <w:bCs/>
                <w:color w:val="FFFFFF"/>
                <w:sz w:val="24"/>
              </w:rPr>
              <w:t>8</w:t>
            </w:r>
          </w:p>
        </w:tc>
        <w:tc>
          <w:tcPr>
            <w:tcW w:w="8481" w:type="dxa"/>
            <w:tcBorders>
              <w:top w:val="single" w:sz="8" w:space="0" w:color="FFFFFF"/>
              <w:left w:val="single" w:sz="8" w:space="0" w:color="FFFFFF"/>
              <w:bottom w:val="single" w:sz="8" w:space="0" w:color="FFFFFF"/>
              <w:right w:val="single" w:sz="8" w:space="0" w:color="FFFFFF"/>
            </w:tcBorders>
            <w:shd w:val="clear" w:color="auto" w:fill="CDDDAC"/>
          </w:tcPr>
          <w:p w:rsidR="00EF2FC8" w:rsidRPr="00BB520E" w:rsidRDefault="00EF2FC8" w:rsidP="0025145A">
            <w:pPr>
              <w:spacing w:before="0" w:after="0" w:line="336" w:lineRule="auto"/>
              <w:rPr>
                <w:rFonts w:cs="Arial"/>
                <w:sz w:val="24"/>
              </w:rPr>
            </w:pPr>
            <w:r w:rsidRPr="00BB520E">
              <w:rPr>
                <w:rFonts w:cs="Arial"/>
                <w:sz w:val="24"/>
              </w:rPr>
              <w:t>Thang nhôm</w:t>
            </w:r>
          </w:p>
        </w:tc>
      </w:tr>
      <w:tr w:rsidR="00EF2FC8" w:rsidRPr="00BB520E" w:rsidTr="0025145A">
        <w:tc>
          <w:tcPr>
            <w:tcW w:w="897" w:type="dxa"/>
            <w:tcBorders>
              <w:left w:val="single" w:sz="8" w:space="0" w:color="FFFFFF"/>
              <w:bottom w:val="nil"/>
              <w:right w:val="single" w:sz="24"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sidRPr="00BB520E">
              <w:rPr>
                <w:rFonts w:cs="Arial"/>
                <w:b/>
                <w:bCs/>
                <w:color w:val="FFFFFF"/>
                <w:sz w:val="24"/>
              </w:rPr>
              <w:t>9</w:t>
            </w:r>
          </w:p>
        </w:tc>
        <w:tc>
          <w:tcPr>
            <w:tcW w:w="8481" w:type="dxa"/>
            <w:shd w:val="clear" w:color="auto" w:fill="E6EED5"/>
          </w:tcPr>
          <w:p w:rsidR="00EF2FC8" w:rsidRPr="00BB520E" w:rsidRDefault="00EF2FC8" w:rsidP="0025145A">
            <w:pPr>
              <w:spacing w:before="0" w:after="0" w:line="336" w:lineRule="auto"/>
              <w:rPr>
                <w:rFonts w:cs="Arial"/>
                <w:sz w:val="24"/>
              </w:rPr>
            </w:pPr>
            <w:r w:rsidRPr="00BB520E">
              <w:rPr>
                <w:rFonts w:cs="Arial"/>
                <w:sz w:val="24"/>
              </w:rPr>
              <w:t>Dàn giáo thi công</w:t>
            </w:r>
          </w:p>
        </w:tc>
      </w:tr>
      <w:tr w:rsidR="00EF2FC8" w:rsidRPr="00BB520E" w:rsidTr="0025145A">
        <w:tc>
          <w:tcPr>
            <w:tcW w:w="897" w:type="dxa"/>
            <w:tcBorders>
              <w:top w:val="single" w:sz="8" w:space="0" w:color="FFFFFF"/>
              <w:left w:val="single" w:sz="8" w:space="0" w:color="FFFFFF"/>
              <w:bottom w:val="nil"/>
              <w:right w:val="single" w:sz="24"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sidRPr="00BB520E">
              <w:rPr>
                <w:rFonts w:cs="Arial"/>
                <w:b/>
                <w:bCs/>
                <w:color w:val="FFFFFF"/>
                <w:sz w:val="24"/>
              </w:rPr>
              <w:t>10</w:t>
            </w:r>
          </w:p>
        </w:tc>
        <w:tc>
          <w:tcPr>
            <w:tcW w:w="8481" w:type="dxa"/>
            <w:tcBorders>
              <w:top w:val="single" w:sz="8" w:space="0" w:color="FFFFFF"/>
              <w:left w:val="single" w:sz="8" w:space="0" w:color="FFFFFF"/>
              <w:bottom w:val="single" w:sz="8" w:space="0" w:color="FFFFFF"/>
              <w:right w:val="single" w:sz="8" w:space="0" w:color="FFFFFF"/>
            </w:tcBorders>
            <w:shd w:val="clear" w:color="auto" w:fill="CDDDAC"/>
          </w:tcPr>
          <w:p w:rsidR="00EF2FC8" w:rsidRPr="00BB520E" w:rsidRDefault="00EF2FC8" w:rsidP="0025145A">
            <w:pPr>
              <w:spacing w:before="0" w:after="0" w:line="336" w:lineRule="auto"/>
              <w:rPr>
                <w:rFonts w:cs="Arial"/>
                <w:sz w:val="24"/>
              </w:rPr>
            </w:pPr>
            <w:r w:rsidRPr="00BB520E">
              <w:rPr>
                <w:rFonts w:cs="Arial"/>
                <w:sz w:val="24"/>
              </w:rPr>
              <w:t>Tool kit</w:t>
            </w:r>
          </w:p>
        </w:tc>
      </w:tr>
      <w:tr w:rsidR="00EF2FC8" w:rsidRPr="00BB520E" w:rsidTr="0025145A">
        <w:tc>
          <w:tcPr>
            <w:tcW w:w="897" w:type="dxa"/>
            <w:tcBorders>
              <w:left w:val="single" w:sz="8" w:space="0" w:color="FFFFFF"/>
              <w:bottom w:val="nil"/>
              <w:right w:val="single" w:sz="24"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sidRPr="00BB520E">
              <w:rPr>
                <w:rFonts w:cs="Arial"/>
                <w:b/>
                <w:bCs/>
                <w:color w:val="FFFFFF"/>
                <w:sz w:val="24"/>
              </w:rPr>
              <w:t>11</w:t>
            </w:r>
          </w:p>
        </w:tc>
        <w:tc>
          <w:tcPr>
            <w:tcW w:w="8481" w:type="dxa"/>
            <w:shd w:val="clear" w:color="auto" w:fill="E6EED5"/>
            <w:vAlign w:val="center"/>
          </w:tcPr>
          <w:p w:rsidR="00EF2FC8" w:rsidRPr="00BB520E" w:rsidRDefault="00EF2FC8" w:rsidP="0025145A">
            <w:pPr>
              <w:spacing w:before="0" w:after="0" w:line="336" w:lineRule="auto"/>
              <w:rPr>
                <w:rFonts w:cs="Arial"/>
                <w:color w:val="111111"/>
                <w:sz w:val="24"/>
              </w:rPr>
            </w:pPr>
            <w:r w:rsidRPr="00BB520E">
              <w:rPr>
                <w:rFonts w:cs="Arial"/>
                <w:color w:val="111111"/>
                <w:sz w:val="24"/>
              </w:rPr>
              <w:t>Kìm nước, cờ kê, keo…..</w:t>
            </w:r>
          </w:p>
        </w:tc>
      </w:tr>
      <w:tr w:rsidR="00EF2FC8" w:rsidRPr="00BB520E" w:rsidTr="0025145A">
        <w:trPr>
          <w:trHeight w:val="70"/>
        </w:trPr>
        <w:tc>
          <w:tcPr>
            <w:tcW w:w="897" w:type="dxa"/>
            <w:tcBorders>
              <w:top w:val="single" w:sz="8" w:space="0" w:color="FFFFFF"/>
              <w:left w:val="single" w:sz="8" w:space="0" w:color="FFFFFF"/>
              <w:bottom w:val="single" w:sz="8" w:space="0" w:color="FFFFFF"/>
              <w:right w:val="single" w:sz="24" w:space="0" w:color="FFFFFF"/>
            </w:tcBorders>
            <w:shd w:val="clear" w:color="auto" w:fill="9BBB59"/>
          </w:tcPr>
          <w:p w:rsidR="00EF2FC8" w:rsidRPr="00BB520E" w:rsidRDefault="00EF2FC8" w:rsidP="0025145A">
            <w:pPr>
              <w:spacing w:before="0" w:after="0" w:line="336" w:lineRule="auto"/>
              <w:jc w:val="center"/>
              <w:rPr>
                <w:rFonts w:cs="Arial"/>
                <w:b/>
                <w:bCs/>
                <w:color w:val="FFFFFF"/>
                <w:sz w:val="24"/>
              </w:rPr>
            </w:pPr>
            <w:r w:rsidRPr="00BB520E">
              <w:rPr>
                <w:rFonts w:cs="Arial"/>
                <w:b/>
                <w:bCs/>
                <w:color w:val="FFFFFF"/>
                <w:sz w:val="24"/>
              </w:rPr>
              <w:t>12</w:t>
            </w:r>
          </w:p>
        </w:tc>
        <w:tc>
          <w:tcPr>
            <w:tcW w:w="8481" w:type="dxa"/>
            <w:tcBorders>
              <w:top w:val="single" w:sz="8" w:space="0" w:color="FFFFFF"/>
              <w:left w:val="single" w:sz="8" w:space="0" w:color="FFFFFF"/>
              <w:bottom w:val="single" w:sz="8" w:space="0" w:color="FFFFFF"/>
              <w:right w:val="single" w:sz="8" w:space="0" w:color="FFFFFF"/>
            </w:tcBorders>
            <w:shd w:val="clear" w:color="auto" w:fill="CDDDAC"/>
          </w:tcPr>
          <w:p w:rsidR="00EF2FC8" w:rsidRPr="00BB520E" w:rsidRDefault="00EF2FC8" w:rsidP="0025145A">
            <w:pPr>
              <w:spacing w:before="0" w:after="0" w:line="336" w:lineRule="auto"/>
              <w:jc w:val="left"/>
              <w:rPr>
                <w:rFonts w:cs="Arial"/>
                <w:sz w:val="24"/>
              </w:rPr>
            </w:pPr>
            <w:r w:rsidRPr="00BB520E">
              <w:rPr>
                <w:rFonts w:cs="Arial"/>
                <w:sz w:val="24"/>
              </w:rPr>
              <w:t>Dụng cụ khác</w:t>
            </w:r>
          </w:p>
        </w:tc>
      </w:tr>
    </w:tbl>
    <w:p w:rsidR="00EF2FC8" w:rsidRPr="00BB520E" w:rsidRDefault="00EF2FC8" w:rsidP="00EF2FC8">
      <w:pPr>
        <w:spacing w:before="0" w:after="0" w:line="336" w:lineRule="auto"/>
        <w:rPr>
          <w:rFonts w:cs="Arial"/>
          <w:b/>
          <w:sz w:val="24"/>
          <w:lang w:val="fr-FR"/>
        </w:rPr>
      </w:pPr>
    </w:p>
    <w:p w:rsidR="00EF2FC8" w:rsidRPr="00BB520E" w:rsidRDefault="00EF2FC8" w:rsidP="00EF2FC8">
      <w:pPr>
        <w:pStyle w:val="NormalWeb"/>
        <w:shd w:val="clear" w:color="auto" w:fill="FFFFFF"/>
        <w:spacing w:before="0" w:beforeAutospacing="0" w:after="0" w:afterAutospacing="0" w:line="336" w:lineRule="auto"/>
        <w:jc w:val="both"/>
        <w:textAlignment w:val="baseline"/>
        <w:rPr>
          <w:rFonts w:cs="Arial"/>
          <w:color w:val="111111"/>
          <w:sz w:val="24"/>
          <w:lang w:val="fr-FR"/>
        </w:rPr>
      </w:pPr>
      <w:r w:rsidRPr="00BB520E">
        <w:rPr>
          <w:rFonts w:cs="Arial"/>
          <w:color w:val="111111"/>
          <w:sz w:val="24"/>
          <w:lang w:val="fr-FR"/>
        </w:rPr>
        <w:lastRenderedPageBreak/>
        <w:t>Ngoài ra còn có thước đo mét, thước nước, dây dọi, dây an toàn và các dụng cụ phụ khác… phục vụ công tác thi công.</w:t>
      </w:r>
    </w:p>
    <w:p w:rsidR="00EF2FC8" w:rsidRPr="00BB520E" w:rsidRDefault="00EF2FC8" w:rsidP="00EF2FC8">
      <w:pPr>
        <w:spacing w:before="0" w:after="0" w:line="336" w:lineRule="auto"/>
        <w:rPr>
          <w:rFonts w:cs="Arial"/>
          <w:b/>
          <w:sz w:val="24"/>
          <w:lang w:val="fr-FR"/>
        </w:rPr>
      </w:pPr>
      <w:bookmarkStart w:id="27" w:name="_Toc298822004"/>
      <w:bookmarkStart w:id="28" w:name="_Toc240720634"/>
      <w:bookmarkStart w:id="29" w:name="_Toc240293587"/>
      <w:bookmarkEnd w:id="27"/>
      <w:bookmarkEnd w:id="28"/>
      <w:bookmarkEnd w:id="29"/>
      <w:r w:rsidRPr="00BB520E">
        <w:rPr>
          <w:rFonts w:cs="Arial"/>
          <w:b/>
          <w:sz w:val="24"/>
          <w:lang w:val="fr-FR"/>
        </w:rPr>
        <w:t>4. Vật tư, vật liệu</w:t>
      </w:r>
    </w:p>
    <w:p w:rsidR="00EF2FC8" w:rsidRPr="00BB520E" w:rsidRDefault="00EF2FC8" w:rsidP="00EF2FC8">
      <w:pPr>
        <w:pStyle w:val="NormalWeb"/>
        <w:shd w:val="clear" w:color="auto" w:fill="FFFFFF"/>
        <w:spacing w:before="0" w:beforeAutospacing="0" w:after="0" w:afterAutospacing="0" w:line="336" w:lineRule="auto"/>
        <w:jc w:val="both"/>
        <w:textAlignment w:val="baseline"/>
        <w:rPr>
          <w:rFonts w:cs="Arial"/>
          <w:color w:val="111111"/>
          <w:sz w:val="24"/>
          <w:lang w:val="fr-FR"/>
        </w:rPr>
      </w:pPr>
      <w:r w:rsidRPr="00BB520E">
        <w:rPr>
          <w:rFonts w:cs="Arial"/>
          <w:color w:val="111111"/>
          <w:sz w:val="24"/>
          <w:lang w:val="fr-FR"/>
        </w:rPr>
        <w:t>- Vật tư, thiết bị được các kỹ sư lập kế hoạch chi tiết chuyển về công trường để thi công theo đúng tiến độ của công trình.</w:t>
      </w:r>
    </w:p>
    <w:p w:rsidR="00EF2FC8" w:rsidRPr="00BB520E" w:rsidRDefault="00EF2FC8" w:rsidP="00EF2FC8">
      <w:pPr>
        <w:pStyle w:val="NormalWeb"/>
        <w:shd w:val="clear" w:color="auto" w:fill="FFFFFF"/>
        <w:spacing w:before="0" w:beforeAutospacing="0" w:after="0" w:afterAutospacing="0" w:line="336" w:lineRule="auto"/>
        <w:jc w:val="both"/>
        <w:textAlignment w:val="baseline"/>
        <w:rPr>
          <w:rFonts w:cs="Arial"/>
          <w:color w:val="111111"/>
          <w:sz w:val="24"/>
          <w:lang w:val="fr-FR"/>
        </w:rPr>
      </w:pPr>
      <w:r w:rsidRPr="00BB520E">
        <w:rPr>
          <w:rFonts w:cs="Arial"/>
          <w:color w:val="111111"/>
          <w:sz w:val="24"/>
          <w:lang w:val="fr-FR"/>
        </w:rPr>
        <w:t>- Hệ thống đường ống sử dụng ống thép tráng kẽm, ống PP-R, ống uPVC, phụ kiện ống thép, phụ kiện ống PP-R, phụ kiện ống uPVC,  tiêu chuẩn và kích thước phù hợp với yêu cầu thiết kế.</w:t>
      </w:r>
    </w:p>
    <w:p w:rsidR="00EF2FC8" w:rsidRPr="00BB520E" w:rsidRDefault="00EF2FC8" w:rsidP="00EF2FC8">
      <w:pPr>
        <w:pStyle w:val="NormalWeb"/>
        <w:shd w:val="clear" w:color="auto" w:fill="FFFFFF"/>
        <w:spacing w:before="0" w:beforeAutospacing="0" w:after="0" w:afterAutospacing="0" w:line="336" w:lineRule="auto"/>
        <w:jc w:val="both"/>
        <w:textAlignment w:val="baseline"/>
        <w:rPr>
          <w:rFonts w:cs="Arial"/>
          <w:color w:val="111111"/>
          <w:sz w:val="24"/>
          <w:lang w:val="fr-FR"/>
        </w:rPr>
      </w:pPr>
      <w:r w:rsidRPr="00BB520E">
        <w:rPr>
          <w:rFonts w:cs="Arial"/>
          <w:color w:val="111111"/>
          <w:sz w:val="24"/>
          <w:lang w:val="fr-FR"/>
        </w:rPr>
        <w:t>- Sử dụng vật tư theo hồ sơ phê duyệt vật liệu của chủ đầu tư</w:t>
      </w:r>
    </w:p>
    <w:p w:rsidR="00EF2FC8" w:rsidRPr="00BB520E" w:rsidRDefault="00EF2FC8" w:rsidP="00EF2FC8">
      <w:pPr>
        <w:pStyle w:val="NormalWeb"/>
        <w:shd w:val="clear" w:color="auto" w:fill="FFFFFF"/>
        <w:spacing w:before="0" w:beforeAutospacing="0" w:after="0" w:afterAutospacing="0" w:line="336" w:lineRule="auto"/>
        <w:jc w:val="both"/>
        <w:textAlignment w:val="baseline"/>
        <w:rPr>
          <w:rFonts w:cs="Arial"/>
          <w:color w:val="111111"/>
          <w:sz w:val="24"/>
          <w:lang w:val="fr-FR"/>
        </w:rPr>
      </w:pPr>
      <w:r w:rsidRPr="00BB520E">
        <w:rPr>
          <w:rFonts w:cs="Arial"/>
          <w:color w:val="111111"/>
          <w:sz w:val="24"/>
          <w:lang w:val="fr-FR"/>
        </w:rPr>
        <w:t>- Khi vật tư, thiết bị về công trường, nhà thầu thi công sẽ mời đại diện chủ đầu tư và tư vấn giám sát nghiệm thu vật tư trước khi thi công.</w:t>
      </w:r>
    </w:p>
    <w:p w:rsidR="00EF2FC8" w:rsidRPr="00BB520E" w:rsidRDefault="00EF2FC8" w:rsidP="00EF2FC8">
      <w:pPr>
        <w:spacing w:before="0" w:after="0" w:line="336" w:lineRule="auto"/>
        <w:rPr>
          <w:rFonts w:cs="Arial"/>
          <w:b/>
          <w:sz w:val="24"/>
          <w:lang w:val="fr-FR"/>
        </w:rPr>
      </w:pPr>
      <w:bookmarkStart w:id="30" w:name="_Toc298822005"/>
      <w:bookmarkStart w:id="31" w:name="_Toc240720635"/>
      <w:bookmarkStart w:id="32" w:name="_Toc240293588"/>
      <w:bookmarkEnd w:id="30"/>
      <w:bookmarkEnd w:id="31"/>
      <w:bookmarkEnd w:id="32"/>
    </w:p>
    <w:p w:rsidR="00EF2FC8" w:rsidRPr="00BB520E" w:rsidRDefault="00EF2FC8" w:rsidP="00EF2FC8">
      <w:pPr>
        <w:pStyle w:val="Heading4"/>
        <w:rPr>
          <w:rStyle w:val="Strong"/>
          <w:rFonts w:ascii="Arial" w:hAnsi="Arial" w:cs="Arial"/>
          <w:b/>
          <w:bCs/>
        </w:rPr>
      </w:pPr>
      <w:bookmarkStart w:id="33" w:name="_Toc508204881"/>
      <w:r w:rsidRPr="00BB520E">
        <w:rPr>
          <w:rStyle w:val="Strong"/>
          <w:rFonts w:ascii="Arial" w:hAnsi="Arial" w:cs="Arial"/>
          <w:b/>
          <w:bCs/>
        </w:rPr>
        <w:t>I</w:t>
      </w:r>
      <w:r w:rsidRPr="00BB520E">
        <w:rPr>
          <w:rStyle w:val="Strong"/>
          <w:rFonts w:ascii="Arial" w:hAnsi="Arial" w:cs="Arial"/>
          <w:b/>
          <w:bCs/>
          <w:lang w:val="fr-FR"/>
        </w:rPr>
        <w:t>I</w:t>
      </w:r>
      <w:r w:rsidRPr="00BB520E">
        <w:rPr>
          <w:rStyle w:val="Strong"/>
          <w:rFonts w:ascii="Arial" w:hAnsi="Arial" w:cs="Arial"/>
          <w:b/>
          <w:bCs/>
        </w:rPr>
        <w:t xml:space="preserve">. </w:t>
      </w:r>
      <w:bookmarkStart w:id="34" w:name="_Toc314033779"/>
      <w:bookmarkStart w:id="35" w:name="_Toc316392594"/>
      <w:r w:rsidRPr="00BB520E">
        <w:rPr>
          <w:rStyle w:val="Strong"/>
          <w:rFonts w:ascii="Arial" w:hAnsi="Arial" w:cs="Arial"/>
          <w:b/>
          <w:bCs/>
        </w:rPr>
        <w:t>BIỆN PHÁP THI CÔNG HỆ THỐNG ỐNG CẤP NƯỚC.</w:t>
      </w:r>
      <w:bookmarkEnd w:id="33"/>
    </w:p>
    <w:p w:rsidR="00EF2FC8" w:rsidRPr="00BB520E" w:rsidRDefault="00EF2FC8" w:rsidP="00EF2FC8">
      <w:pPr>
        <w:pStyle w:val="NormalWeb"/>
        <w:shd w:val="clear" w:color="auto" w:fill="FFFFFF"/>
        <w:spacing w:before="0" w:beforeAutospacing="0" w:after="0" w:afterAutospacing="0" w:line="336" w:lineRule="auto"/>
        <w:textAlignment w:val="baseline"/>
        <w:rPr>
          <w:rFonts w:cs="Arial"/>
          <w:b/>
          <w:bCs/>
          <w:color w:val="111111"/>
          <w:sz w:val="24"/>
          <w:bdr w:val="none" w:sz="0" w:space="0" w:color="auto" w:frame="1"/>
        </w:rPr>
      </w:pPr>
      <w:r w:rsidRPr="00BB520E">
        <w:rPr>
          <w:rFonts w:cs="Arial"/>
          <w:b/>
          <w:bCs/>
          <w:color w:val="000000"/>
          <w:sz w:val="24"/>
        </w:rPr>
        <w:t>1. Trình tự thi công hệ thống cấp nước trục đứng và ngoài WC</w:t>
      </w:r>
      <w:bookmarkEnd w:id="34"/>
      <w:bookmarkEnd w:id="35"/>
    </w:p>
    <w:p w:rsidR="00EF2FC8" w:rsidRPr="00BB520E" w:rsidRDefault="00EF2FC8" w:rsidP="00EF2FC8">
      <w:pPr>
        <w:spacing w:before="0" w:after="0" w:line="336" w:lineRule="auto"/>
        <w:rPr>
          <w:rFonts w:cs="Arial"/>
          <w:b/>
          <w:bCs/>
          <w:sz w:val="24"/>
        </w:rPr>
      </w:pPr>
      <w:r w:rsidRPr="00BB520E">
        <w:rPr>
          <w:rFonts w:cs="Arial"/>
          <w:b/>
          <w:bCs/>
          <w:i/>
          <w:color w:val="FF0000"/>
          <w:sz w:val="24"/>
        </w:rPr>
        <w:t xml:space="preserve">    </w:t>
      </w:r>
      <w:r w:rsidRPr="00BB520E">
        <w:rPr>
          <w:rFonts w:cs="Arial"/>
          <w:b/>
          <w:bCs/>
          <w:sz w:val="24"/>
        </w:rPr>
        <w:t>*    Gia công đai, giá đỡ</w:t>
      </w:r>
    </w:p>
    <w:p w:rsidR="00EF2FC8" w:rsidRPr="00BB520E" w:rsidRDefault="00EF2FC8" w:rsidP="00EF2FC8">
      <w:pPr>
        <w:spacing w:before="0" w:after="0" w:line="336" w:lineRule="auto"/>
        <w:ind w:firstLine="284"/>
        <w:rPr>
          <w:rFonts w:cs="Arial"/>
          <w:color w:val="000000"/>
          <w:sz w:val="24"/>
          <w:lang w:val="de-DE"/>
        </w:rPr>
      </w:pPr>
      <w:r w:rsidRPr="00BB520E">
        <w:rPr>
          <w:rFonts w:cs="Arial"/>
          <w:sz w:val="24"/>
        </w:rPr>
        <w:t>Tiến hành gia công đai treo, giá đỡ cho từng vị trí và kích thước của đường ống.</w:t>
      </w:r>
      <w:r w:rsidRPr="00BB520E">
        <w:rPr>
          <w:rFonts w:cs="Arial"/>
          <w:bCs/>
          <w:color w:val="000000"/>
          <w:sz w:val="24"/>
        </w:rPr>
        <w:t xml:space="preserve"> </w:t>
      </w:r>
      <w:r w:rsidRPr="00BB520E">
        <w:rPr>
          <w:rFonts w:cs="Arial"/>
          <w:sz w:val="24"/>
        </w:rPr>
        <w:t>Sau khi gia công kích thước và hình dạng đai treo, giá đỡ xong tiến hành sơn chống gỉ (Theo biện pháp sơn).</w:t>
      </w:r>
      <w:r w:rsidRPr="00BB520E">
        <w:rPr>
          <w:rFonts w:cs="Arial"/>
          <w:color w:val="000000"/>
          <w:sz w:val="24"/>
          <w:lang w:val="de-DE"/>
        </w:rPr>
        <w:t xml:space="preserve"> Tùy theo thực tế thi công tại công trường, có thể có những trường hợp chế tạo giá đỡ khác biệt nhằm đảm bảo tính khả thi, an toàn nhưng vẫn đảm bảo kỹ thuật thi công.</w:t>
      </w:r>
    </w:p>
    <w:p w:rsidR="00EF2FC8" w:rsidRPr="00BB520E" w:rsidRDefault="00EF2FC8" w:rsidP="00EF2FC8">
      <w:pPr>
        <w:spacing w:before="0" w:after="0" w:line="336" w:lineRule="auto"/>
        <w:ind w:firstLine="284"/>
        <w:rPr>
          <w:rFonts w:cs="Arial"/>
          <w:color w:val="000000"/>
          <w:sz w:val="24"/>
          <w:lang w:val="de-DE"/>
        </w:rPr>
      </w:pPr>
      <w:r w:rsidRPr="00BB520E">
        <w:rPr>
          <w:rFonts w:cs="Arial"/>
          <w:color w:val="000000"/>
          <w:sz w:val="24"/>
          <w:lang w:val="de-DE"/>
        </w:rPr>
        <w:t xml:space="preserve">-Tại những vị trí co, cút, có thể bổ sung </w:t>
      </w:r>
      <w:r w:rsidRPr="00BB520E">
        <w:rPr>
          <w:rFonts w:cs="Arial"/>
          <w:sz w:val="24"/>
          <w:lang w:val="de-DE"/>
        </w:rPr>
        <w:t>đai treo</w:t>
      </w:r>
      <w:r w:rsidRPr="00BB520E">
        <w:rPr>
          <w:rFonts w:cs="Arial"/>
          <w:color w:val="000000"/>
          <w:sz w:val="24"/>
          <w:lang w:val="de-DE"/>
        </w:rPr>
        <w:t xml:space="preserve"> gần nhau hơn Qui định nhằm đảm bảo tính cố định của hệ thống ống.</w:t>
      </w:r>
    </w:p>
    <w:p w:rsidR="00EF2FC8" w:rsidRPr="00BB520E" w:rsidRDefault="00EF2FC8" w:rsidP="00EF2FC8">
      <w:pPr>
        <w:spacing w:before="0" w:after="0" w:line="336" w:lineRule="auto"/>
        <w:ind w:firstLine="284"/>
        <w:rPr>
          <w:rFonts w:cs="Arial"/>
          <w:color w:val="000000"/>
          <w:sz w:val="24"/>
          <w:lang w:val="de-DE"/>
        </w:rPr>
      </w:pPr>
      <w:r w:rsidRPr="00BB520E">
        <w:rPr>
          <w:rFonts w:cs="Arial"/>
          <w:color w:val="000000"/>
          <w:sz w:val="24"/>
          <w:lang w:val="de-DE"/>
        </w:rPr>
        <w:t xml:space="preserve">- Tại những vị trí thích hợp, có thể bổ sung </w:t>
      </w:r>
      <w:r w:rsidRPr="00BB520E">
        <w:rPr>
          <w:rFonts w:cs="Arial"/>
          <w:sz w:val="24"/>
          <w:lang w:val="de-DE"/>
        </w:rPr>
        <w:t>đai treo</w:t>
      </w:r>
      <w:r w:rsidRPr="00BB520E">
        <w:rPr>
          <w:rFonts w:cs="Arial"/>
          <w:color w:val="000000"/>
          <w:sz w:val="24"/>
          <w:lang w:val="de-DE"/>
        </w:rPr>
        <w:t xml:space="preserve"> tăng cứng cho hệ thống ống.</w:t>
      </w:r>
    </w:p>
    <w:p w:rsidR="00EF2FC8" w:rsidRPr="00BB520E" w:rsidRDefault="00EF2FC8" w:rsidP="00EF2FC8">
      <w:pPr>
        <w:spacing w:before="0" w:after="0" w:line="336" w:lineRule="auto"/>
        <w:ind w:firstLine="284"/>
        <w:rPr>
          <w:rFonts w:cs="Arial"/>
          <w:color w:val="000000"/>
          <w:sz w:val="24"/>
          <w:lang w:val="de-DE"/>
        </w:rPr>
      </w:pPr>
      <w:r w:rsidRPr="00BB520E">
        <w:rPr>
          <w:rFonts w:cs="Arial"/>
          <w:color w:val="000000"/>
          <w:sz w:val="24"/>
          <w:lang w:val="de-DE"/>
        </w:rPr>
        <w:t xml:space="preserve">- Hai ống trở lên đi song song có cao độ đáy ống bằng nhau thì dùng chung một bộ giá đỡ cho nhiều ống. </w:t>
      </w:r>
    </w:p>
    <w:p w:rsidR="00EF2FC8" w:rsidRPr="00BB520E" w:rsidRDefault="00EF2FC8" w:rsidP="00EF2FC8">
      <w:pPr>
        <w:spacing w:before="0" w:after="0" w:line="336" w:lineRule="auto"/>
        <w:rPr>
          <w:rFonts w:cs="Arial"/>
          <w:color w:val="000000"/>
          <w:sz w:val="24"/>
          <w:lang w:val="de-DE"/>
        </w:rPr>
      </w:pPr>
      <w:r w:rsidRPr="00BB520E">
        <w:rPr>
          <w:rFonts w:cs="Arial"/>
          <w:color w:val="000000"/>
          <w:sz w:val="24"/>
          <w:lang w:val="de-DE"/>
        </w:rPr>
        <w:t xml:space="preserve">    - Các chi tiết mối hàn chế tạo giá đỡ được làm sạch, sơn chống gỉ và sơn nhũ (theo quy trình của nhà sản xuất)</w:t>
      </w:r>
    </w:p>
    <w:p w:rsidR="00EF2FC8" w:rsidRPr="00BB520E" w:rsidRDefault="00EF2FC8" w:rsidP="00EF2FC8">
      <w:pPr>
        <w:spacing w:before="0" w:after="0" w:line="336" w:lineRule="auto"/>
        <w:ind w:firstLine="284"/>
        <w:rPr>
          <w:rFonts w:cs="Arial"/>
          <w:color w:val="000000"/>
          <w:sz w:val="24"/>
          <w:lang w:val="de-DE"/>
        </w:rPr>
      </w:pPr>
      <w:r w:rsidRPr="00BB520E">
        <w:rPr>
          <w:rFonts w:cs="Arial"/>
          <w:color w:val="000000"/>
          <w:sz w:val="24"/>
          <w:lang w:val="de-DE"/>
        </w:rPr>
        <w:t>- Các chi tiết còng treo, c</w:t>
      </w:r>
      <w:r>
        <w:rPr>
          <w:rFonts w:cs="Arial"/>
          <w:color w:val="000000"/>
          <w:sz w:val="24"/>
          <w:lang w:val="de-DE"/>
        </w:rPr>
        <w:t>òng U... cho ống b</w:t>
      </w:r>
      <w:r w:rsidRPr="003814EF">
        <w:rPr>
          <w:rFonts w:cs="Arial"/>
          <w:color w:val="000000"/>
          <w:sz w:val="24"/>
          <w:lang w:val="de-DE"/>
        </w:rPr>
        <w:t>ằn</w:t>
      </w:r>
      <w:r>
        <w:rPr>
          <w:rFonts w:cs="Arial"/>
          <w:color w:val="000000"/>
          <w:sz w:val="24"/>
          <w:lang w:val="de-DE"/>
        </w:rPr>
        <w:t>g inox</w:t>
      </w:r>
    </w:p>
    <w:p w:rsidR="00EF2FC8" w:rsidRPr="00BB520E" w:rsidRDefault="00EF2FC8" w:rsidP="00EF2FC8">
      <w:pPr>
        <w:spacing w:before="0" w:after="0" w:line="336" w:lineRule="auto"/>
        <w:ind w:firstLine="284"/>
        <w:rPr>
          <w:rFonts w:cs="Arial"/>
          <w:color w:val="000000"/>
          <w:sz w:val="24"/>
          <w:lang w:val="de-DE"/>
        </w:rPr>
      </w:pPr>
      <w:r w:rsidRPr="00BB520E">
        <w:rPr>
          <w:rFonts w:cs="Arial"/>
          <w:color w:val="000000"/>
          <w:sz w:val="24"/>
          <w:lang w:val="de-DE"/>
        </w:rPr>
        <w:t>- Khoảng cách giữa hai giá đỡ liên tiếp trên một đường ống thẳng được Qui định theo bản vẽ chi tiết lắp đặt được phê duyệt.</w:t>
      </w:r>
    </w:p>
    <w:p w:rsidR="00EF2FC8" w:rsidRPr="00BB520E" w:rsidRDefault="00EF2FC8" w:rsidP="00EF2FC8">
      <w:pPr>
        <w:pStyle w:val="ListParagraph"/>
        <w:numPr>
          <w:ilvl w:val="0"/>
          <w:numId w:val="13"/>
        </w:numPr>
        <w:adjustRightInd w:val="0"/>
        <w:snapToGrid w:val="0"/>
        <w:spacing w:after="0" w:line="336" w:lineRule="auto"/>
        <w:ind w:left="0" w:firstLine="0"/>
        <w:jc w:val="both"/>
        <w:rPr>
          <w:rFonts w:cs="Arial"/>
          <w:color w:val="000000"/>
          <w:sz w:val="24"/>
          <w:szCs w:val="24"/>
          <w:lang w:val="de-DE"/>
        </w:rPr>
      </w:pPr>
      <w:r w:rsidRPr="00BB520E">
        <w:rPr>
          <w:rFonts w:cs="Arial"/>
          <w:color w:val="000000"/>
          <w:sz w:val="24"/>
          <w:szCs w:val="24"/>
          <w:lang w:val="de-DE"/>
        </w:rPr>
        <w:t>Chi tiết treo ống đơn dùng còng treo/ quang treo.</w:t>
      </w:r>
    </w:p>
    <w:p w:rsidR="00EF2FC8" w:rsidRPr="00BB520E" w:rsidRDefault="00EF2FC8" w:rsidP="00EF2FC8">
      <w:pPr>
        <w:spacing w:before="0" w:after="0" w:line="336" w:lineRule="auto"/>
        <w:jc w:val="center"/>
        <w:rPr>
          <w:rFonts w:cs="Arial"/>
          <w:color w:val="000000"/>
          <w:sz w:val="24"/>
          <w:lang w:val="de-DE"/>
        </w:rPr>
      </w:pPr>
      <w:r>
        <w:rPr>
          <w:rFonts w:cs="Arial"/>
          <w:noProof/>
          <w:color w:val="000000"/>
          <w:sz w:val="24"/>
        </w:rPr>
        <w:lastRenderedPageBreak/>
        <w:drawing>
          <wp:inline distT="0" distB="0" distL="0" distR="0">
            <wp:extent cx="4582795" cy="237109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2795" cy="2371090"/>
                    </a:xfrm>
                    <a:prstGeom prst="rect">
                      <a:avLst/>
                    </a:prstGeom>
                    <a:noFill/>
                    <a:ln>
                      <a:noFill/>
                    </a:ln>
                  </pic:spPr>
                </pic:pic>
              </a:graphicData>
            </a:graphic>
          </wp:inline>
        </w:drawing>
      </w:r>
    </w:p>
    <w:p w:rsidR="00EF2FC8" w:rsidRPr="00BB520E" w:rsidRDefault="00EF2FC8" w:rsidP="00EF2FC8">
      <w:pPr>
        <w:pStyle w:val="ListParagraph"/>
        <w:numPr>
          <w:ilvl w:val="0"/>
          <w:numId w:val="13"/>
        </w:numPr>
        <w:adjustRightInd w:val="0"/>
        <w:snapToGrid w:val="0"/>
        <w:spacing w:after="0" w:line="336" w:lineRule="auto"/>
        <w:ind w:left="0" w:firstLine="0"/>
        <w:jc w:val="both"/>
        <w:rPr>
          <w:rFonts w:cs="Arial"/>
          <w:color w:val="000000"/>
          <w:sz w:val="24"/>
          <w:szCs w:val="24"/>
          <w:lang w:val="de-DE"/>
        </w:rPr>
      </w:pPr>
      <w:r w:rsidRPr="00BB520E">
        <w:rPr>
          <w:rFonts w:cs="Arial"/>
          <w:color w:val="000000"/>
          <w:sz w:val="24"/>
          <w:szCs w:val="24"/>
          <w:lang w:val="de-DE"/>
        </w:rPr>
        <w:t>Chi tiết giá đỡ ống đứng</w:t>
      </w:r>
    </w:p>
    <w:p w:rsidR="00EF2FC8" w:rsidRPr="00BB520E" w:rsidRDefault="00EF2FC8" w:rsidP="00EF2FC8">
      <w:pPr>
        <w:pStyle w:val="ListParagraph"/>
        <w:adjustRightInd w:val="0"/>
        <w:snapToGrid w:val="0"/>
        <w:spacing w:after="0" w:line="336" w:lineRule="auto"/>
        <w:jc w:val="both"/>
        <w:rPr>
          <w:rFonts w:cs="Arial"/>
          <w:color w:val="000000"/>
          <w:sz w:val="24"/>
          <w:szCs w:val="24"/>
          <w:lang w:val="de-DE"/>
        </w:rPr>
      </w:pPr>
      <w:r w:rsidRPr="00BB520E">
        <w:rPr>
          <w:rFonts w:cs="Arial"/>
          <w:color w:val="000000"/>
          <w:sz w:val="24"/>
          <w:szCs w:val="24"/>
          <w:lang w:val="de-DE"/>
        </w:rPr>
        <w:t>Quy định về kích thước giá đỡ, đai ôm, bulong, khoảng cách giá đỡ,... được quy định trong hồ sơ bản vẽ thiết kế, thi công được duyệt bởi chủ đầu tư.</w:t>
      </w:r>
    </w:p>
    <w:p w:rsidR="00EF2FC8" w:rsidRPr="00BB520E" w:rsidRDefault="00EF2FC8" w:rsidP="00EF2FC8">
      <w:pPr>
        <w:pStyle w:val="ListParagraph"/>
        <w:adjustRightInd w:val="0"/>
        <w:snapToGrid w:val="0"/>
        <w:spacing w:after="0" w:line="336" w:lineRule="auto"/>
        <w:jc w:val="both"/>
        <w:rPr>
          <w:rFonts w:cs="Arial"/>
          <w:color w:val="000000"/>
          <w:sz w:val="24"/>
          <w:szCs w:val="24"/>
          <w:lang w:val="de-DE"/>
        </w:rPr>
      </w:pPr>
    </w:p>
    <w:p w:rsidR="00EF2FC8" w:rsidRPr="00BB520E" w:rsidRDefault="00EF2FC8" w:rsidP="00EF2FC8">
      <w:pPr>
        <w:spacing w:before="0" w:after="0" w:line="336" w:lineRule="auto"/>
        <w:jc w:val="center"/>
        <w:rPr>
          <w:rFonts w:cs="Arial"/>
          <w:color w:val="000000"/>
          <w:sz w:val="24"/>
          <w:lang w:val="de-DE"/>
        </w:rPr>
      </w:pPr>
      <w:r>
        <w:rPr>
          <w:rFonts w:cs="Arial"/>
          <w:noProof/>
          <w:color w:val="000000"/>
          <w:sz w:val="24"/>
        </w:rPr>
        <w:drawing>
          <wp:inline distT="0" distB="0" distL="0" distR="0">
            <wp:extent cx="3583305" cy="35515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3305" cy="3551555"/>
                    </a:xfrm>
                    <a:prstGeom prst="rect">
                      <a:avLst/>
                    </a:prstGeom>
                    <a:noFill/>
                    <a:ln>
                      <a:noFill/>
                    </a:ln>
                  </pic:spPr>
                </pic:pic>
              </a:graphicData>
            </a:graphic>
          </wp:inline>
        </w:drawing>
      </w:r>
    </w:p>
    <w:p w:rsidR="00EF2FC8" w:rsidRPr="00BB520E" w:rsidRDefault="00EF2FC8" w:rsidP="00EF2FC8">
      <w:pPr>
        <w:pStyle w:val="ListParagraph"/>
        <w:numPr>
          <w:ilvl w:val="0"/>
          <w:numId w:val="13"/>
        </w:numPr>
        <w:adjustRightInd w:val="0"/>
        <w:snapToGrid w:val="0"/>
        <w:spacing w:after="0" w:line="336" w:lineRule="auto"/>
        <w:ind w:left="0" w:firstLine="0"/>
        <w:jc w:val="both"/>
        <w:rPr>
          <w:rFonts w:cs="Arial"/>
          <w:color w:val="000000"/>
          <w:sz w:val="24"/>
          <w:szCs w:val="24"/>
          <w:lang w:val="de-DE"/>
        </w:rPr>
      </w:pPr>
      <w:r w:rsidRPr="00BB520E">
        <w:rPr>
          <w:rFonts w:cs="Arial"/>
          <w:color w:val="000000"/>
          <w:sz w:val="24"/>
          <w:szCs w:val="24"/>
          <w:lang w:val="de-DE"/>
        </w:rPr>
        <w:t xml:space="preserve">Chi tiết giá treo nhiều ống </w:t>
      </w:r>
    </w:p>
    <w:p w:rsidR="00EF2FC8" w:rsidRPr="00BB520E" w:rsidRDefault="00EF2FC8" w:rsidP="00EF2FC8">
      <w:pPr>
        <w:pStyle w:val="ListParagraph"/>
        <w:adjustRightInd w:val="0"/>
        <w:snapToGrid w:val="0"/>
        <w:spacing w:after="0" w:line="336" w:lineRule="auto"/>
        <w:jc w:val="both"/>
        <w:rPr>
          <w:rFonts w:cs="Arial"/>
          <w:color w:val="000000"/>
          <w:sz w:val="24"/>
          <w:szCs w:val="24"/>
          <w:lang w:val="de-DE"/>
        </w:rPr>
      </w:pPr>
      <w:r w:rsidRPr="00BB520E">
        <w:rPr>
          <w:rFonts w:cs="Arial"/>
          <w:color w:val="000000"/>
          <w:sz w:val="24"/>
          <w:szCs w:val="24"/>
          <w:lang w:val="de-DE"/>
        </w:rPr>
        <w:t>Quy định về kích thước giá đỡ, đai ôm, bulong, khoảng cách giá đỡ,... được quy định trong hồ sơ bản vẽ thiết kế, thi công được duyệt bởi chủ đầu tư.</w:t>
      </w:r>
    </w:p>
    <w:p w:rsidR="00EF2FC8" w:rsidRPr="00BB520E" w:rsidRDefault="00EF2FC8" w:rsidP="00EF2FC8">
      <w:pPr>
        <w:pStyle w:val="ListParagraph"/>
        <w:adjustRightInd w:val="0"/>
        <w:snapToGrid w:val="0"/>
        <w:spacing w:after="0" w:line="336" w:lineRule="auto"/>
        <w:jc w:val="both"/>
        <w:rPr>
          <w:rFonts w:cs="Arial"/>
          <w:color w:val="000000"/>
          <w:sz w:val="24"/>
          <w:szCs w:val="24"/>
          <w:lang w:val="de-DE"/>
        </w:rPr>
      </w:pPr>
    </w:p>
    <w:p w:rsidR="00EF2FC8" w:rsidRPr="00BB520E" w:rsidRDefault="00EF2FC8" w:rsidP="00EF2FC8">
      <w:pPr>
        <w:spacing w:before="0" w:after="0" w:line="336" w:lineRule="auto"/>
        <w:jc w:val="center"/>
        <w:rPr>
          <w:rFonts w:cs="Arial"/>
          <w:color w:val="000000"/>
          <w:sz w:val="24"/>
          <w:lang w:val="de-DE"/>
        </w:rPr>
      </w:pPr>
      <w:r>
        <w:rPr>
          <w:rFonts w:cs="Arial"/>
          <w:noProof/>
          <w:color w:val="000000"/>
          <w:sz w:val="24"/>
        </w:rPr>
        <w:lastRenderedPageBreak/>
        <mc:AlternateContent>
          <mc:Choice Requires="wps">
            <w:drawing>
              <wp:anchor distT="0" distB="0" distL="114300" distR="114300" simplePos="0" relativeHeight="251659264" behindDoc="0" locked="0" layoutInCell="1" allowOverlap="1">
                <wp:simplePos x="0" y="0"/>
                <wp:positionH relativeFrom="column">
                  <wp:posOffset>4955540</wp:posOffset>
                </wp:positionH>
                <wp:positionV relativeFrom="paragraph">
                  <wp:posOffset>1868805</wp:posOffset>
                </wp:positionV>
                <wp:extent cx="333375" cy="285750"/>
                <wp:effectExtent l="0" t="127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0.2pt;margin-top:147.15pt;width:2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m5fQIAAPw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" stroked="f"/>
            </w:pict>
          </mc:Fallback>
        </mc:AlternateContent>
      </w:r>
      <w:r>
        <w:rPr>
          <w:rFonts w:cs="Arial"/>
          <w:noProof/>
          <w:color w:val="000000"/>
          <w:sz w:val="24"/>
        </w:rPr>
        <w:drawing>
          <wp:inline distT="0" distB="0" distL="0" distR="0">
            <wp:extent cx="5943600" cy="37318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31895"/>
                    </a:xfrm>
                    <a:prstGeom prst="rect">
                      <a:avLst/>
                    </a:prstGeom>
                    <a:noFill/>
                    <a:ln>
                      <a:noFill/>
                    </a:ln>
                  </pic:spPr>
                </pic:pic>
              </a:graphicData>
            </a:graphic>
          </wp:inline>
        </w:drawing>
      </w:r>
    </w:p>
    <w:p w:rsidR="00EF2FC8" w:rsidRPr="00BB520E" w:rsidRDefault="00EF2FC8" w:rsidP="00EF2FC8">
      <w:pPr>
        <w:spacing w:before="0" w:after="0" w:line="336" w:lineRule="auto"/>
        <w:rPr>
          <w:rFonts w:cs="Arial"/>
          <w:bCs/>
          <w:i/>
          <w:color w:val="000000"/>
          <w:sz w:val="24"/>
          <w:lang w:val="de-DE"/>
        </w:rPr>
      </w:pPr>
      <w:r w:rsidRPr="00BB520E">
        <w:rPr>
          <w:rFonts w:cs="Arial"/>
          <w:bCs/>
          <w:i/>
          <w:color w:val="000000"/>
          <w:sz w:val="24"/>
          <w:lang w:val="de-DE"/>
        </w:rPr>
        <w:t>-  Đánh dấu vị trí lắp giá đỡ ống cấp nước.</w:t>
      </w:r>
    </w:p>
    <w:p w:rsidR="00EF2FC8" w:rsidRPr="00BB520E" w:rsidRDefault="00EF2FC8" w:rsidP="00EF2FC8">
      <w:pPr>
        <w:spacing w:before="0" w:after="0" w:line="336" w:lineRule="auto"/>
        <w:ind w:firstLine="284"/>
        <w:rPr>
          <w:rFonts w:cs="Arial"/>
          <w:bCs/>
          <w:color w:val="000000"/>
          <w:sz w:val="24"/>
          <w:lang w:val="de-DE"/>
        </w:rPr>
      </w:pPr>
      <w:r w:rsidRPr="009F3688">
        <w:rPr>
          <w:rFonts w:cs="Arial"/>
          <w:bCs/>
          <w:color w:val="000000"/>
          <w:sz w:val="24"/>
          <w:lang w:val="de-DE"/>
        </w:rPr>
        <w:t>Đ</w:t>
      </w:r>
      <w:r w:rsidRPr="00BB520E">
        <w:rPr>
          <w:rFonts w:cs="Arial"/>
          <w:bCs/>
          <w:color w:val="000000"/>
          <w:sz w:val="24"/>
          <w:lang w:val="de-DE"/>
        </w:rPr>
        <w:t>ọc bản vẽ và</w:t>
      </w:r>
      <w:r>
        <w:rPr>
          <w:rFonts w:cs="Arial"/>
          <w:bCs/>
          <w:color w:val="000000"/>
          <w:sz w:val="24"/>
          <w:lang w:val="de-DE"/>
        </w:rPr>
        <w:t xml:space="preserve"> điều chỉnh máy đánh dấu Laser </w:t>
      </w:r>
      <w:r w:rsidRPr="00BB520E">
        <w:rPr>
          <w:rFonts w:cs="Arial"/>
          <w:bCs/>
          <w:color w:val="000000"/>
          <w:sz w:val="24"/>
          <w:lang w:val="de-DE"/>
        </w:rPr>
        <w:t>đánh dấu vị trí khoan để lắp đặt vít nở.</w:t>
      </w:r>
    </w:p>
    <w:p w:rsidR="00EF2FC8" w:rsidRPr="00BB520E" w:rsidRDefault="00EF2FC8" w:rsidP="00EF2FC8">
      <w:pPr>
        <w:spacing w:before="0" w:after="0" w:line="336" w:lineRule="auto"/>
        <w:rPr>
          <w:rFonts w:cs="Arial"/>
          <w:bCs/>
          <w:i/>
          <w:color w:val="000000"/>
          <w:sz w:val="24"/>
          <w:lang w:val="de-DE"/>
        </w:rPr>
      </w:pPr>
      <w:r w:rsidRPr="00BB520E">
        <w:rPr>
          <w:rFonts w:cs="Arial"/>
          <w:bCs/>
          <w:i/>
          <w:color w:val="000000"/>
          <w:sz w:val="24"/>
          <w:lang w:val="de-DE"/>
        </w:rPr>
        <w:t xml:space="preserve">-   Khoan và lắp đặt giá đỡ </w:t>
      </w:r>
    </w:p>
    <w:p w:rsidR="00EF2FC8" w:rsidRPr="00BB520E" w:rsidRDefault="00EF2FC8" w:rsidP="00EF2FC8">
      <w:pPr>
        <w:spacing w:before="0" w:after="0" w:line="336" w:lineRule="auto"/>
        <w:rPr>
          <w:rFonts w:cs="Arial"/>
          <w:bCs/>
          <w:color w:val="000000"/>
          <w:sz w:val="24"/>
          <w:lang w:val="de-DE"/>
        </w:rPr>
      </w:pPr>
      <w:r w:rsidRPr="00BB520E">
        <w:rPr>
          <w:rFonts w:cs="Arial"/>
          <w:bCs/>
          <w:color w:val="000000"/>
          <w:sz w:val="24"/>
          <w:lang w:val="de-DE"/>
        </w:rPr>
        <w:t>Nhóm chia thành hai nhóm nhỏ khoan, đóng lở, lắp tyren và lắp giá đỡ ống cấp nước.</w:t>
      </w:r>
    </w:p>
    <w:p w:rsidR="00EF2FC8" w:rsidRPr="00BB520E" w:rsidRDefault="00EF2FC8" w:rsidP="00EF2FC8">
      <w:pPr>
        <w:spacing w:before="0" w:after="0" w:line="336" w:lineRule="auto"/>
        <w:rPr>
          <w:rFonts w:cs="Arial"/>
          <w:bCs/>
          <w:i/>
          <w:color w:val="000000"/>
          <w:sz w:val="24"/>
          <w:lang w:val="de-DE"/>
        </w:rPr>
      </w:pPr>
      <w:r w:rsidRPr="00BB520E">
        <w:rPr>
          <w:rFonts w:cs="Arial"/>
          <w:bCs/>
          <w:i/>
          <w:color w:val="000000"/>
          <w:sz w:val="24"/>
          <w:lang w:val="de-DE"/>
        </w:rPr>
        <w:t xml:space="preserve">-   Lắp đặt ống cấp nước </w:t>
      </w:r>
    </w:p>
    <w:p w:rsidR="00EF2FC8" w:rsidRPr="00BB520E" w:rsidRDefault="00EF2FC8" w:rsidP="00EF2FC8">
      <w:pPr>
        <w:spacing w:before="0" w:after="0" w:line="336" w:lineRule="auto"/>
        <w:rPr>
          <w:rFonts w:cs="Arial"/>
          <w:bCs/>
          <w:color w:val="000000"/>
          <w:sz w:val="24"/>
          <w:lang w:val="de-DE"/>
        </w:rPr>
      </w:pPr>
      <w:r w:rsidRPr="00BB520E">
        <w:rPr>
          <w:rFonts w:cs="Arial"/>
          <w:bCs/>
          <w:color w:val="000000"/>
          <w:sz w:val="24"/>
          <w:lang w:val="de-DE"/>
        </w:rPr>
        <w:t>Hai người một đầu nâng ống lên giá đỡ, hàn nhiệt kết nối các đoạn ống với nhau.</w:t>
      </w:r>
    </w:p>
    <w:p w:rsidR="00EF2FC8" w:rsidRPr="00BB520E" w:rsidRDefault="00EF2FC8" w:rsidP="00EF2FC8">
      <w:pPr>
        <w:spacing w:before="0" w:after="0" w:line="336" w:lineRule="auto"/>
        <w:rPr>
          <w:rFonts w:cs="Arial"/>
          <w:bCs/>
          <w:i/>
          <w:color w:val="000000"/>
          <w:sz w:val="24"/>
          <w:lang w:val="de-DE"/>
        </w:rPr>
      </w:pPr>
      <w:r w:rsidRPr="00BB520E">
        <w:rPr>
          <w:rFonts w:cs="Arial"/>
          <w:bCs/>
          <w:i/>
          <w:color w:val="000000"/>
          <w:sz w:val="24"/>
          <w:lang w:val="de-DE"/>
        </w:rPr>
        <w:t>-   Điều chỉnh và cố định ống cấp nước</w:t>
      </w:r>
    </w:p>
    <w:p w:rsidR="00EF2FC8" w:rsidRPr="00BB520E" w:rsidRDefault="00EF2FC8" w:rsidP="00EF2FC8">
      <w:pPr>
        <w:spacing w:before="0" w:after="0" w:line="336" w:lineRule="auto"/>
        <w:rPr>
          <w:rFonts w:cs="Arial"/>
          <w:bCs/>
          <w:color w:val="000000"/>
          <w:sz w:val="24"/>
          <w:lang w:val="de-DE"/>
        </w:rPr>
      </w:pPr>
      <w:r w:rsidRPr="00BB520E">
        <w:rPr>
          <w:rFonts w:cs="Arial"/>
          <w:bCs/>
          <w:color w:val="000000"/>
          <w:sz w:val="24"/>
          <w:lang w:val="de-DE"/>
        </w:rPr>
        <w:t>Điều chỉnh độ cân bằng của ống, điều chỉnh độ cao của ống theo đúng bản vẽ sau đó cố định ống vào giá đỡ.</w:t>
      </w:r>
    </w:p>
    <w:p w:rsidR="00EF2FC8" w:rsidRPr="00BB520E" w:rsidRDefault="00EF2FC8" w:rsidP="00EF2FC8">
      <w:pPr>
        <w:spacing w:before="0" w:after="0" w:line="336" w:lineRule="auto"/>
        <w:rPr>
          <w:rFonts w:cs="Arial"/>
          <w:bCs/>
          <w:i/>
          <w:color w:val="000000"/>
          <w:sz w:val="24"/>
          <w:lang w:val="de-DE"/>
        </w:rPr>
      </w:pPr>
      <w:r w:rsidRPr="00BB520E">
        <w:rPr>
          <w:rFonts w:cs="Arial"/>
          <w:bCs/>
          <w:i/>
          <w:color w:val="000000"/>
          <w:sz w:val="24"/>
          <w:lang w:val="de-DE"/>
        </w:rPr>
        <w:t>-   Nghiệm thu,  thử áp lực</w:t>
      </w:r>
    </w:p>
    <w:p w:rsidR="00EF2FC8" w:rsidRPr="00BB520E" w:rsidRDefault="00EF2FC8" w:rsidP="00EF2FC8">
      <w:pPr>
        <w:spacing w:before="0" w:after="0" w:line="336" w:lineRule="auto"/>
        <w:rPr>
          <w:rFonts w:cs="Arial"/>
          <w:bCs/>
          <w:i/>
          <w:color w:val="000000"/>
          <w:sz w:val="24"/>
          <w:lang w:val="de-DE"/>
        </w:rPr>
      </w:pPr>
      <w:r w:rsidRPr="00BB520E">
        <w:rPr>
          <w:rFonts w:cs="Arial"/>
          <w:bCs/>
          <w:i/>
          <w:color w:val="000000"/>
          <w:sz w:val="24"/>
          <w:lang w:val="de-DE"/>
        </w:rPr>
        <w:t>-   Nghiệm thu, bàn giao</w:t>
      </w:r>
    </w:p>
    <w:p w:rsidR="00EF2FC8" w:rsidRPr="00BB520E" w:rsidRDefault="00EF2FC8" w:rsidP="00EF2FC8">
      <w:pPr>
        <w:spacing w:before="0" w:after="0" w:line="336" w:lineRule="auto"/>
        <w:rPr>
          <w:rFonts w:cs="Arial"/>
          <w:b/>
          <w:bCs/>
          <w:color w:val="000000"/>
          <w:sz w:val="24"/>
          <w:lang w:val="de-DE"/>
        </w:rPr>
      </w:pPr>
      <w:bookmarkStart w:id="36" w:name="_Toc314033780"/>
      <w:bookmarkStart w:id="37" w:name="_Toc316392595"/>
      <w:r w:rsidRPr="00BB520E">
        <w:rPr>
          <w:rFonts w:cs="Arial"/>
          <w:b/>
          <w:bCs/>
          <w:color w:val="000000"/>
          <w:sz w:val="24"/>
          <w:lang w:val="de-DE"/>
        </w:rPr>
        <w:t>2. Trình tự thi công hệ thống cấp nước trong WC</w:t>
      </w:r>
      <w:bookmarkEnd w:id="36"/>
      <w:bookmarkEnd w:id="37"/>
    </w:p>
    <w:p w:rsidR="00EF2FC8" w:rsidRPr="00BB520E" w:rsidRDefault="00EF2FC8" w:rsidP="00EF2FC8">
      <w:pPr>
        <w:numPr>
          <w:ilvl w:val="0"/>
          <w:numId w:val="7"/>
        </w:numPr>
        <w:adjustRightInd w:val="0"/>
        <w:snapToGrid w:val="0"/>
        <w:spacing w:before="0" w:after="0" w:line="336" w:lineRule="auto"/>
        <w:ind w:left="0" w:firstLine="0"/>
        <w:rPr>
          <w:rFonts w:cs="Arial"/>
          <w:b/>
          <w:bCs/>
          <w:i/>
          <w:color w:val="000000"/>
          <w:sz w:val="24"/>
          <w:lang w:val="de-DE"/>
        </w:rPr>
      </w:pPr>
      <w:r w:rsidRPr="00BB520E">
        <w:rPr>
          <w:rFonts w:cs="Arial"/>
          <w:b/>
          <w:bCs/>
          <w:i/>
          <w:color w:val="000000"/>
          <w:sz w:val="24"/>
          <w:lang w:val="de-DE"/>
        </w:rPr>
        <w:t xml:space="preserve">Đánh dấu vị trí lắp đặt ống cấp nước </w:t>
      </w:r>
    </w:p>
    <w:p w:rsidR="00EF2FC8" w:rsidRPr="00BB520E" w:rsidRDefault="00EF2FC8" w:rsidP="00EF2FC8">
      <w:pPr>
        <w:spacing w:before="0" w:after="0" w:line="336" w:lineRule="auto"/>
        <w:ind w:firstLine="284"/>
        <w:rPr>
          <w:rFonts w:cs="Arial"/>
          <w:color w:val="000000"/>
          <w:sz w:val="24"/>
          <w:lang w:val="de-DE"/>
        </w:rPr>
      </w:pPr>
      <w:r w:rsidRPr="00BB520E">
        <w:rPr>
          <w:rFonts w:cs="Arial"/>
          <w:bCs/>
          <w:color w:val="000000"/>
          <w:sz w:val="24"/>
          <w:lang w:val="de-DE"/>
        </w:rPr>
        <w:t xml:space="preserve">Nhóm trưởng đọc bản vẽ và </w:t>
      </w:r>
      <w:r w:rsidRPr="00BB520E">
        <w:rPr>
          <w:rFonts w:cs="Arial"/>
          <w:sz w:val="24"/>
          <w:lang w:val="de-DE"/>
        </w:rPr>
        <w:t>tiến hành định vị đường đi của đường ống sao cho đường ống sẽ đi đúng vào các vị trí của thiết bị trên tường. Dùng thước và phấn trắng để kẻ hoặc dùng dây tẩm sơn trắng bật lên trần và tường để định vị đường đi của đường ống theo bản vẽ thi công đã được duyệt.</w:t>
      </w:r>
    </w:p>
    <w:p w:rsidR="00EF2FC8" w:rsidRPr="00BB520E" w:rsidRDefault="00EF2FC8" w:rsidP="00EF2FC8">
      <w:pPr>
        <w:numPr>
          <w:ilvl w:val="0"/>
          <w:numId w:val="7"/>
        </w:numPr>
        <w:adjustRightInd w:val="0"/>
        <w:snapToGrid w:val="0"/>
        <w:spacing w:before="0" w:after="0" w:line="336" w:lineRule="auto"/>
        <w:ind w:left="0" w:firstLine="0"/>
        <w:rPr>
          <w:rFonts w:cs="Arial"/>
          <w:b/>
          <w:bCs/>
          <w:i/>
          <w:color w:val="000000"/>
          <w:sz w:val="24"/>
        </w:rPr>
      </w:pPr>
      <w:r w:rsidRPr="00BB520E">
        <w:rPr>
          <w:rFonts w:cs="Arial"/>
          <w:b/>
          <w:bCs/>
          <w:i/>
          <w:color w:val="000000"/>
          <w:sz w:val="24"/>
        </w:rPr>
        <w:lastRenderedPageBreak/>
        <w:t>Cắt tường đặt đường ống</w:t>
      </w:r>
    </w:p>
    <w:p w:rsidR="00EF2FC8" w:rsidRPr="00BB520E" w:rsidRDefault="00EF2FC8" w:rsidP="00EF2FC8">
      <w:pPr>
        <w:spacing w:before="0" w:after="0" w:line="336" w:lineRule="auto"/>
        <w:rPr>
          <w:rFonts w:cs="Arial"/>
          <w:sz w:val="24"/>
        </w:rPr>
      </w:pPr>
    </w:p>
    <w:p w:rsidR="00EF2FC8" w:rsidRPr="00BB520E" w:rsidRDefault="00EF2FC8" w:rsidP="00EF2FC8">
      <w:pPr>
        <w:numPr>
          <w:ilvl w:val="0"/>
          <w:numId w:val="7"/>
        </w:numPr>
        <w:adjustRightInd w:val="0"/>
        <w:snapToGrid w:val="0"/>
        <w:spacing w:before="0" w:after="0" w:line="336" w:lineRule="auto"/>
        <w:ind w:left="0" w:firstLine="0"/>
        <w:rPr>
          <w:rFonts w:cs="Arial"/>
          <w:b/>
          <w:bCs/>
          <w:i/>
          <w:color w:val="000000"/>
          <w:sz w:val="24"/>
        </w:rPr>
      </w:pPr>
      <w:r w:rsidRPr="00BB520E">
        <w:rPr>
          <w:rFonts w:cs="Arial"/>
          <w:b/>
          <w:bCs/>
          <w:i/>
          <w:color w:val="000000"/>
          <w:sz w:val="24"/>
        </w:rPr>
        <w:t>Khoan đai treo ống</w:t>
      </w:r>
    </w:p>
    <w:p w:rsidR="00EF2FC8" w:rsidRPr="00BB520E" w:rsidRDefault="00EF2FC8" w:rsidP="00EF2FC8">
      <w:pPr>
        <w:pStyle w:val="BlockText"/>
        <w:spacing w:line="336" w:lineRule="auto"/>
        <w:ind w:left="0" w:right="0"/>
        <w:jc w:val="both"/>
        <w:rPr>
          <w:rFonts w:cs="Arial"/>
          <w:sz w:val="24"/>
        </w:rPr>
      </w:pPr>
      <w:r w:rsidRPr="00BB520E">
        <w:rPr>
          <w:rFonts w:cs="Arial"/>
          <w:sz w:val="24"/>
        </w:rPr>
        <w:t>Dùng khoan bê tông khoan tại các vị trí đã định sẵn và tiến hành treo đai treo lên trần</w:t>
      </w:r>
    </w:p>
    <w:p w:rsidR="00EF2FC8" w:rsidRPr="00BB520E" w:rsidRDefault="00EF2FC8" w:rsidP="00EF2FC8">
      <w:pPr>
        <w:numPr>
          <w:ilvl w:val="0"/>
          <w:numId w:val="7"/>
        </w:numPr>
        <w:adjustRightInd w:val="0"/>
        <w:snapToGrid w:val="0"/>
        <w:spacing w:before="0" w:after="0" w:line="336" w:lineRule="auto"/>
        <w:ind w:left="0" w:firstLine="0"/>
        <w:rPr>
          <w:rFonts w:cs="Arial"/>
          <w:b/>
          <w:bCs/>
          <w:i/>
          <w:color w:val="000000"/>
          <w:sz w:val="24"/>
        </w:rPr>
      </w:pPr>
      <w:r w:rsidRPr="00BB520E">
        <w:rPr>
          <w:rFonts w:cs="Arial"/>
          <w:b/>
          <w:bCs/>
          <w:i/>
          <w:color w:val="000000"/>
          <w:sz w:val="24"/>
        </w:rPr>
        <w:t>Lắp đặt đường ống</w:t>
      </w:r>
    </w:p>
    <w:p w:rsidR="00EF2FC8" w:rsidRPr="00BB520E" w:rsidRDefault="00EF2FC8" w:rsidP="00EF2FC8">
      <w:pPr>
        <w:spacing w:before="0" w:after="0" w:line="336" w:lineRule="auto"/>
        <w:ind w:firstLine="284"/>
        <w:rPr>
          <w:rFonts w:cs="Arial"/>
          <w:bCs/>
          <w:color w:val="000000"/>
          <w:sz w:val="24"/>
        </w:rPr>
      </w:pPr>
      <w:r w:rsidRPr="00BB520E">
        <w:rPr>
          <w:rFonts w:cs="Arial"/>
          <w:bCs/>
          <w:color w:val="000000"/>
          <w:sz w:val="24"/>
        </w:rPr>
        <w:t>Xác định vị trí các phụ kiện, đầu ra thiết bị, đo đạc để cắt ống, sau đó tiến hành đặt và gia cố ống vào tường đã được cắt đục sằn theo phương từ trên xuống (hoặc từ dưới lên tùy vị trí), đưa máy hàn và phụ kiện vào hàn kết nối lại với nhau.</w:t>
      </w:r>
    </w:p>
    <w:p w:rsidR="00EF2FC8" w:rsidRPr="00BB520E" w:rsidRDefault="00EF2FC8" w:rsidP="00EF2FC8">
      <w:pPr>
        <w:spacing w:before="0" w:after="0" w:line="336" w:lineRule="auto"/>
        <w:ind w:firstLine="284"/>
        <w:rPr>
          <w:rFonts w:cs="Arial"/>
          <w:bCs/>
          <w:color w:val="000000"/>
          <w:sz w:val="24"/>
        </w:rPr>
      </w:pPr>
      <w:r w:rsidRPr="00BB520E">
        <w:rPr>
          <w:rFonts w:cs="Arial"/>
          <w:bCs/>
          <w:color w:val="000000"/>
          <w:sz w:val="24"/>
        </w:rPr>
        <w:t>Xác định vị trí các phụ kiện, đo đạc để cắt ống sau đó treo ống lên đai treo đã định sẵn, tiến hành hàn kết nối lại với nhau</w:t>
      </w:r>
    </w:p>
    <w:p w:rsidR="00EF2FC8" w:rsidRPr="00BB520E" w:rsidRDefault="00EF2FC8" w:rsidP="00EF2FC8">
      <w:pPr>
        <w:spacing w:before="0" w:after="0" w:line="336" w:lineRule="auto"/>
        <w:rPr>
          <w:rFonts w:cs="Arial"/>
          <w:bCs/>
          <w:i/>
          <w:color w:val="000000"/>
          <w:sz w:val="24"/>
        </w:rPr>
      </w:pPr>
      <w:r w:rsidRPr="00BB520E">
        <w:rPr>
          <w:rFonts w:cs="Arial"/>
          <w:bCs/>
          <w:i/>
          <w:color w:val="000000"/>
          <w:sz w:val="24"/>
        </w:rPr>
        <w:t>-    Nghiệm thu,  thử áp lực.</w:t>
      </w:r>
    </w:p>
    <w:p w:rsidR="00EF2FC8" w:rsidRPr="00BB520E" w:rsidRDefault="00EF2FC8" w:rsidP="00EF2FC8">
      <w:pPr>
        <w:spacing w:before="0" w:after="0" w:line="336" w:lineRule="auto"/>
        <w:rPr>
          <w:rFonts w:cs="Arial"/>
          <w:bCs/>
          <w:i/>
          <w:color w:val="000000"/>
          <w:sz w:val="24"/>
        </w:rPr>
      </w:pPr>
      <w:r w:rsidRPr="00BB520E">
        <w:rPr>
          <w:rFonts w:cs="Arial"/>
          <w:bCs/>
          <w:i/>
          <w:color w:val="000000"/>
          <w:sz w:val="24"/>
        </w:rPr>
        <w:t>-    Trát tường và căn chỉnh đầu ra thiết bị</w:t>
      </w:r>
    </w:p>
    <w:p w:rsidR="00EF2FC8" w:rsidRPr="00BB520E" w:rsidRDefault="00EF2FC8" w:rsidP="00EF2FC8">
      <w:pPr>
        <w:spacing w:before="0" w:after="0" w:line="336" w:lineRule="auto"/>
        <w:rPr>
          <w:rFonts w:cs="Arial"/>
          <w:bCs/>
          <w:i/>
          <w:color w:val="000000"/>
          <w:sz w:val="24"/>
        </w:rPr>
      </w:pPr>
      <w:r w:rsidRPr="00BB520E">
        <w:rPr>
          <w:rFonts w:cs="Arial"/>
          <w:bCs/>
          <w:i/>
          <w:color w:val="000000"/>
          <w:sz w:val="24"/>
        </w:rPr>
        <w:t>-    Nghiệm thu, bàn giao</w:t>
      </w:r>
    </w:p>
    <w:p w:rsidR="00EF2FC8" w:rsidRPr="00BB520E" w:rsidRDefault="00EF2FC8" w:rsidP="00EF2FC8">
      <w:pPr>
        <w:spacing w:before="0" w:after="0" w:line="336" w:lineRule="auto"/>
        <w:rPr>
          <w:rFonts w:cs="Arial"/>
          <w:b/>
          <w:bCs/>
          <w:color w:val="000000"/>
          <w:sz w:val="24"/>
        </w:rPr>
      </w:pPr>
      <w:bookmarkStart w:id="38" w:name="_Toc314033781"/>
      <w:bookmarkStart w:id="39" w:name="_Toc316392596"/>
      <w:r w:rsidRPr="00BB520E">
        <w:rPr>
          <w:rFonts w:cs="Arial"/>
          <w:b/>
          <w:bCs/>
          <w:color w:val="000000"/>
          <w:sz w:val="24"/>
        </w:rPr>
        <w:t>3. Các biện pháp kỹ thuật đấu nối đường ống</w:t>
      </w:r>
      <w:bookmarkEnd w:id="38"/>
      <w:bookmarkEnd w:id="39"/>
    </w:p>
    <w:p w:rsidR="00EF2FC8" w:rsidRPr="00745295" w:rsidRDefault="00EF2FC8" w:rsidP="00EF2FC8">
      <w:pPr>
        <w:pStyle w:val="ListParagraph"/>
        <w:numPr>
          <w:ilvl w:val="1"/>
          <w:numId w:val="28"/>
        </w:numPr>
        <w:spacing w:after="0" w:line="336" w:lineRule="auto"/>
        <w:jc w:val="both"/>
        <w:rPr>
          <w:rFonts w:cs="Arial"/>
          <w:b/>
          <w:i/>
          <w:color w:val="000000"/>
          <w:sz w:val="24"/>
          <w:szCs w:val="24"/>
        </w:rPr>
      </w:pPr>
      <w:bookmarkStart w:id="40" w:name="_Toc314033782"/>
      <w:bookmarkStart w:id="41" w:name="_Toc316392597"/>
      <w:r w:rsidRPr="00BB520E">
        <w:rPr>
          <w:rFonts w:cs="Arial"/>
          <w:b/>
          <w:i/>
          <w:color w:val="000000"/>
          <w:sz w:val="24"/>
          <w:szCs w:val="24"/>
        </w:rPr>
        <w:t xml:space="preserve">Ống </w:t>
      </w:r>
      <w:bookmarkEnd w:id="40"/>
      <w:bookmarkEnd w:id="41"/>
      <w:r w:rsidRPr="00BB520E">
        <w:rPr>
          <w:rFonts w:cs="Arial"/>
          <w:b/>
          <w:i/>
          <w:color w:val="000000"/>
          <w:sz w:val="24"/>
          <w:szCs w:val="24"/>
        </w:rPr>
        <w:t xml:space="preserve">inox , tráng kẽm </w:t>
      </w:r>
      <w:r w:rsidRPr="00745295">
        <w:rPr>
          <w:rFonts w:cs="Arial"/>
          <w:color w:val="000000"/>
          <w:sz w:val="24"/>
        </w:rPr>
        <w:t xml:space="preserve">.    </w:t>
      </w:r>
    </w:p>
    <w:p w:rsidR="00EF2FC8" w:rsidRPr="00BB520E" w:rsidRDefault="00EF2FC8" w:rsidP="00EF2FC8">
      <w:pPr>
        <w:numPr>
          <w:ilvl w:val="0"/>
          <w:numId w:val="8"/>
        </w:numPr>
        <w:spacing w:before="0" w:after="0" w:line="336" w:lineRule="auto"/>
        <w:ind w:left="0" w:firstLine="0"/>
        <w:rPr>
          <w:rFonts w:cs="Arial"/>
          <w:color w:val="000000"/>
          <w:sz w:val="24"/>
        </w:rPr>
      </w:pPr>
      <w:bookmarkStart w:id="42" w:name="_Toc314033784"/>
      <w:bookmarkStart w:id="43" w:name="_Toc316392599"/>
      <w:r w:rsidRPr="00BB520E">
        <w:rPr>
          <w:rFonts w:cs="Arial"/>
          <w:color w:val="000000"/>
          <w:sz w:val="24"/>
        </w:rPr>
        <w:t>Phương pháp nối bằng ren</w:t>
      </w:r>
      <w:bookmarkEnd w:id="42"/>
      <w:bookmarkEnd w:id="43"/>
    </w:p>
    <w:p w:rsidR="00EF2FC8" w:rsidRPr="00BB520E" w:rsidRDefault="00EF2FC8" w:rsidP="00EF2FC8">
      <w:pPr>
        <w:numPr>
          <w:ilvl w:val="0"/>
          <w:numId w:val="3"/>
        </w:numPr>
        <w:adjustRightInd w:val="0"/>
        <w:snapToGrid w:val="0"/>
        <w:spacing w:before="0" w:after="0" w:line="336" w:lineRule="auto"/>
        <w:ind w:firstLine="0"/>
        <w:rPr>
          <w:rFonts w:cs="Arial"/>
          <w:color w:val="000000"/>
          <w:sz w:val="24"/>
          <w:lang w:val="pt-BR"/>
        </w:rPr>
      </w:pPr>
      <w:r w:rsidRPr="00BB520E">
        <w:rPr>
          <w:rFonts w:cs="Arial"/>
          <w:color w:val="000000"/>
          <w:sz w:val="24"/>
          <w:lang w:val="pt-BR"/>
        </w:rPr>
        <w:t>Kiểm tra máy ren và dao ren.</w:t>
      </w:r>
    </w:p>
    <w:p w:rsidR="00EF2FC8" w:rsidRPr="00BB520E" w:rsidRDefault="00EF2FC8" w:rsidP="00EF2FC8">
      <w:pPr>
        <w:numPr>
          <w:ilvl w:val="0"/>
          <w:numId w:val="3"/>
        </w:numPr>
        <w:adjustRightInd w:val="0"/>
        <w:snapToGrid w:val="0"/>
        <w:spacing w:before="0" w:after="0" w:line="336" w:lineRule="auto"/>
        <w:ind w:firstLine="0"/>
        <w:rPr>
          <w:rFonts w:cs="Arial"/>
          <w:color w:val="000000"/>
          <w:sz w:val="24"/>
          <w:lang w:val="pt-BR"/>
        </w:rPr>
      </w:pPr>
      <w:r w:rsidRPr="00BB520E">
        <w:rPr>
          <w:rFonts w:cs="Arial"/>
          <w:color w:val="000000"/>
          <w:sz w:val="24"/>
          <w:lang w:val="pt-BR"/>
        </w:rPr>
        <w:t>Cắt gọt và mài nhẵn ống.</w:t>
      </w:r>
    </w:p>
    <w:p w:rsidR="00EF2FC8" w:rsidRPr="00BB520E" w:rsidRDefault="00EF2FC8" w:rsidP="00EF2FC8">
      <w:pPr>
        <w:numPr>
          <w:ilvl w:val="0"/>
          <w:numId w:val="3"/>
        </w:numPr>
        <w:adjustRightInd w:val="0"/>
        <w:snapToGrid w:val="0"/>
        <w:spacing w:before="0" w:after="0" w:line="336" w:lineRule="auto"/>
        <w:ind w:firstLine="0"/>
        <w:rPr>
          <w:rFonts w:cs="Arial"/>
          <w:color w:val="000000"/>
          <w:sz w:val="24"/>
          <w:lang w:val="pt-BR"/>
        </w:rPr>
      </w:pPr>
      <w:r w:rsidRPr="00BB520E">
        <w:rPr>
          <w:rFonts w:cs="Arial"/>
          <w:color w:val="000000"/>
          <w:sz w:val="24"/>
          <w:lang w:val="pt-BR"/>
        </w:rPr>
        <w:t>Dùng máy ren ống.</w:t>
      </w:r>
    </w:p>
    <w:p w:rsidR="00EF2FC8" w:rsidRPr="00BB520E" w:rsidRDefault="00EF2FC8" w:rsidP="00EF2FC8">
      <w:pPr>
        <w:numPr>
          <w:ilvl w:val="0"/>
          <w:numId w:val="3"/>
        </w:numPr>
        <w:adjustRightInd w:val="0"/>
        <w:snapToGrid w:val="0"/>
        <w:spacing w:before="0" w:after="0" w:line="336" w:lineRule="auto"/>
        <w:ind w:firstLine="0"/>
        <w:rPr>
          <w:rFonts w:cs="Arial"/>
          <w:color w:val="000000"/>
          <w:sz w:val="24"/>
          <w:lang w:val="pt-BR"/>
        </w:rPr>
      </w:pPr>
      <w:r w:rsidRPr="00BB520E">
        <w:rPr>
          <w:rFonts w:cs="Arial"/>
          <w:color w:val="000000"/>
          <w:sz w:val="24"/>
          <w:lang w:val="pt-BR"/>
        </w:rPr>
        <w:t>Ghép ống và phụ kiện theo phương thẳng rồi xiết ren chặt.</w:t>
      </w:r>
    </w:p>
    <w:p w:rsidR="00EF2FC8" w:rsidRPr="00BB520E" w:rsidRDefault="00EF2FC8" w:rsidP="00EF2FC8">
      <w:pPr>
        <w:spacing w:before="0" w:after="0" w:line="336" w:lineRule="auto"/>
        <w:jc w:val="center"/>
        <w:rPr>
          <w:rFonts w:cs="Arial"/>
          <w:color w:val="000000"/>
          <w:sz w:val="24"/>
          <w:lang w:val="de-DE"/>
        </w:rPr>
      </w:pPr>
      <w:r>
        <w:rPr>
          <w:rFonts w:cs="Arial"/>
          <w:noProof/>
          <w:color w:val="000000"/>
          <w:sz w:val="24"/>
        </w:rPr>
        <w:drawing>
          <wp:inline distT="0" distB="0" distL="0" distR="0">
            <wp:extent cx="4242435" cy="1520190"/>
            <wp:effectExtent l="0" t="0" r="5715" b="3810"/>
            <wp:docPr id="9" name="Picture 9" descr="Re-exposure of Rotation of Rotation of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exposure of Rotation of Rotation of 4"/>
                    <pic:cNvPicPr>
                      <a:picLocks noChangeAspect="1" noChangeArrowheads="1"/>
                    </pic:cNvPicPr>
                  </pic:nvPicPr>
                  <pic:blipFill>
                    <a:blip r:embed="rId9">
                      <a:lum contrast="72000"/>
                      <a:extLst>
                        <a:ext uri="{28A0092B-C50C-407E-A947-70E740481C1C}">
                          <a14:useLocalDpi xmlns:a14="http://schemas.microsoft.com/office/drawing/2010/main" val="0"/>
                        </a:ext>
                      </a:extLst>
                    </a:blip>
                    <a:srcRect/>
                    <a:stretch>
                      <a:fillRect/>
                    </a:stretch>
                  </pic:blipFill>
                  <pic:spPr bwMode="auto">
                    <a:xfrm>
                      <a:off x="0" y="0"/>
                      <a:ext cx="4242435" cy="1520190"/>
                    </a:xfrm>
                    <a:prstGeom prst="rect">
                      <a:avLst/>
                    </a:prstGeom>
                    <a:noFill/>
                    <a:ln>
                      <a:noFill/>
                    </a:ln>
                  </pic:spPr>
                </pic:pic>
              </a:graphicData>
            </a:graphic>
          </wp:inline>
        </w:drawing>
      </w:r>
    </w:p>
    <w:p w:rsidR="00EF2FC8" w:rsidRPr="00BB520E" w:rsidRDefault="00EF2FC8" w:rsidP="00EF2FC8">
      <w:pPr>
        <w:spacing w:before="0" w:after="0" w:line="336" w:lineRule="auto"/>
        <w:jc w:val="center"/>
        <w:rPr>
          <w:rFonts w:cs="Arial"/>
          <w:i/>
          <w:color w:val="000000"/>
          <w:sz w:val="24"/>
        </w:rPr>
      </w:pPr>
      <w:r w:rsidRPr="00BB520E">
        <w:rPr>
          <w:rFonts w:cs="Arial"/>
          <w:i/>
          <w:color w:val="000000"/>
          <w:sz w:val="24"/>
        </w:rPr>
        <w:t>Hình I.3: Nối ống</w:t>
      </w:r>
    </w:p>
    <w:p w:rsidR="00EF2FC8" w:rsidRPr="00BB520E" w:rsidRDefault="00EF2FC8" w:rsidP="00EF2FC8">
      <w:pPr>
        <w:spacing w:before="0" w:after="0" w:line="336" w:lineRule="auto"/>
        <w:rPr>
          <w:rFonts w:cs="Arial"/>
          <w:color w:val="000000"/>
          <w:sz w:val="24"/>
          <w:lang w:val="de-DE"/>
        </w:rPr>
      </w:pPr>
    </w:p>
    <w:p w:rsidR="00EF2FC8" w:rsidRPr="00BB520E" w:rsidRDefault="00EF2FC8" w:rsidP="00EF2FC8">
      <w:pPr>
        <w:pStyle w:val="ListParagraph"/>
        <w:numPr>
          <w:ilvl w:val="1"/>
          <w:numId w:val="29"/>
        </w:numPr>
        <w:spacing w:after="0" w:line="336" w:lineRule="auto"/>
        <w:jc w:val="both"/>
        <w:rPr>
          <w:rFonts w:cs="Arial"/>
          <w:b/>
          <w:i/>
          <w:color w:val="000000"/>
          <w:sz w:val="24"/>
          <w:szCs w:val="24"/>
          <w:lang w:val="de-DE"/>
        </w:rPr>
      </w:pPr>
      <w:bookmarkStart w:id="44" w:name="_Toc314033785"/>
      <w:bookmarkStart w:id="45" w:name="_Toc316392600"/>
      <w:r w:rsidRPr="00BB520E">
        <w:rPr>
          <w:rFonts w:cs="Arial"/>
          <w:b/>
          <w:i/>
          <w:color w:val="000000"/>
          <w:sz w:val="24"/>
          <w:szCs w:val="24"/>
          <w:lang w:val="de-DE"/>
        </w:rPr>
        <w:t>Ống PPR</w:t>
      </w:r>
      <w:bookmarkEnd w:id="44"/>
      <w:bookmarkEnd w:id="45"/>
    </w:p>
    <w:p w:rsidR="00EF2FC8" w:rsidRPr="00BB520E" w:rsidRDefault="00EF2FC8" w:rsidP="00EF2FC8">
      <w:pPr>
        <w:numPr>
          <w:ilvl w:val="0"/>
          <w:numId w:val="8"/>
        </w:numPr>
        <w:adjustRightInd w:val="0"/>
        <w:snapToGrid w:val="0"/>
        <w:spacing w:before="0" w:after="0" w:line="336" w:lineRule="auto"/>
        <w:ind w:left="0" w:firstLine="0"/>
        <w:rPr>
          <w:rFonts w:cs="Arial"/>
          <w:b/>
          <w:i/>
          <w:color w:val="000000"/>
          <w:sz w:val="24"/>
          <w:lang w:val="de-DE"/>
        </w:rPr>
      </w:pPr>
      <w:bookmarkStart w:id="46" w:name="_Toc314033786"/>
      <w:bookmarkStart w:id="47" w:name="_Toc316392601"/>
      <w:r w:rsidRPr="00BB520E">
        <w:rPr>
          <w:rFonts w:cs="Arial"/>
          <w:b/>
          <w:i/>
          <w:color w:val="000000"/>
          <w:sz w:val="24"/>
          <w:lang w:val="de-DE"/>
        </w:rPr>
        <w:t>Phương pháp hàn</w:t>
      </w:r>
      <w:bookmarkEnd w:id="46"/>
      <w:bookmarkEnd w:id="47"/>
    </w:p>
    <w:p w:rsidR="00EF2FC8" w:rsidRPr="00BB520E" w:rsidRDefault="00EF2FC8" w:rsidP="00EF2FC8">
      <w:pPr>
        <w:shd w:val="clear" w:color="auto" w:fill="FFFFFF"/>
        <w:spacing w:before="0" w:after="0" w:line="336" w:lineRule="auto"/>
        <w:textAlignment w:val="baseline"/>
        <w:rPr>
          <w:rFonts w:cs="Arial"/>
          <w:color w:val="000000"/>
          <w:sz w:val="24"/>
          <w:lang w:val="de-DE"/>
        </w:rPr>
      </w:pPr>
      <w:r w:rsidRPr="00BB520E">
        <w:rPr>
          <w:rFonts w:cs="Arial"/>
          <w:color w:val="111111"/>
          <w:sz w:val="24"/>
          <w:lang w:val="de-DE"/>
        </w:rPr>
        <w:t>- Đối với ống PP-R , để đảm bảo chất lượng, việc lắp đặt các loại ống phải tuân theo hướng dẫn kỹ thuật của nhà sản xuất.</w:t>
      </w:r>
      <w:r w:rsidRPr="00BB520E">
        <w:rPr>
          <w:rFonts w:cs="Arial"/>
          <w:color w:val="000000"/>
          <w:sz w:val="24"/>
          <w:lang w:val="de-DE"/>
        </w:rPr>
        <w:t>Việc kết nối ống với ống, ống với thiết bị phụ (phụ kiện) thì cần có một máy hàn chuyên dụng (hàn bằng nhiệt)</w:t>
      </w:r>
      <w:r w:rsidRPr="00BB520E">
        <w:rPr>
          <w:rFonts w:cs="Arial"/>
          <w:color w:val="111111"/>
          <w:sz w:val="24"/>
          <w:lang w:val="de-DE"/>
        </w:rPr>
        <w:t xml:space="preserve">. Kết quả của một mối nối </w:t>
      </w:r>
      <w:r w:rsidRPr="00BB520E">
        <w:rPr>
          <w:rFonts w:cs="Arial"/>
          <w:color w:val="111111"/>
          <w:sz w:val="24"/>
          <w:lang w:val="de-DE"/>
        </w:rPr>
        <w:lastRenderedPageBreak/>
        <w:t>hàn nhiệt hoặc nóng chảy là một mối nối đồng nhất. Kiểu nối này là một trong những lợi thế lớn nhất khi sử dụng sản phẩm ống PP-R</w:t>
      </w:r>
      <w:r w:rsidRPr="00BB520E">
        <w:rPr>
          <w:rFonts w:cs="Arial"/>
          <w:color w:val="000000"/>
          <w:sz w:val="24"/>
          <w:lang w:val="de-DE"/>
        </w:rPr>
        <w:t>. Các bước thực hiện như sau:</w:t>
      </w:r>
    </w:p>
    <w:p w:rsidR="00EF2FC8" w:rsidRPr="00BB520E" w:rsidRDefault="00EF2FC8" w:rsidP="00EF2FC8">
      <w:pPr>
        <w:numPr>
          <w:ilvl w:val="0"/>
          <w:numId w:val="4"/>
        </w:numPr>
        <w:adjustRightInd w:val="0"/>
        <w:snapToGrid w:val="0"/>
        <w:spacing w:before="0" w:after="0" w:line="336" w:lineRule="auto"/>
        <w:ind w:firstLine="0"/>
        <w:rPr>
          <w:rFonts w:cs="Arial"/>
          <w:color w:val="000000"/>
          <w:sz w:val="24"/>
          <w:lang w:val="de-DE"/>
        </w:rPr>
      </w:pPr>
      <w:r w:rsidRPr="00BB520E">
        <w:rPr>
          <w:rFonts w:cs="Arial"/>
          <w:color w:val="000000"/>
          <w:sz w:val="24"/>
          <w:lang w:val="de-DE"/>
        </w:rPr>
        <w:t>Kiểm tra vị trí (Xem bản vẽ thi công).</w:t>
      </w:r>
    </w:p>
    <w:p w:rsidR="00EF2FC8" w:rsidRPr="00BB520E" w:rsidRDefault="00EF2FC8" w:rsidP="00EF2FC8">
      <w:pPr>
        <w:numPr>
          <w:ilvl w:val="0"/>
          <w:numId w:val="4"/>
        </w:numPr>
        <w:adjustRightInd w:val="0"/>
        <w:snapToGrid w:val="0"/>
        <w:spacing w:before="0" w:after="0" w:line="336" w:lineRule="auto"/>
        <w:ind w:firstLine="0"/>
        <w:rPr>
          <w:rFonts w:cs="Arial"/>
          <w:color w:val="000000"/>
          <w:sz w:val="24"/>
          <w:lang w:val="de-DE"/>
        </w:rPr>
      </w:pPr>
      <w:r w:rsidRPr="00BB520E">
        <w:rPr>
          <w:rFonts w:cs="Arial"/>
          <w:color w:val="000000"/>
          <w:sz w:val="24"/>
          <w:lang w:val="de-DE"/>
        </w:rPr>
        <w:t xml:space="preserve">Kiểm tra dụng cụ thi công và đặt ống lên mặt phẳng </w:t>
      </w:r>
    </w:p>
    <w:p w:rsidR="00EF2FC8" w:rsidRPr="00BB520E" w:rsidRDefault="00EF2FC8" w:rsidP="00EF2FC8">
      <w:pPr>
        <w:spacing w:before="0" w:after="0" w:line="336" w:lineRule="auto"/>
        <w:jc w:val="center"/>
        <w:rPr>
          <w:rFonts w:cs="Arial"/>
          <w:color w:val="000000"/>
          <w:sz w:val="24"/>
          <w:lang w:val="de-DE"/>
        </w:rPr>
      </w:pPr>
    </w:p>
    <w:p w:rsidR="00EF2FC8" w:rsidRPr="00BB520E" w:rsidRDefault="00EF2FC8" w:rsidP="00EF2FC8">
      <w:pPr>
        <w:spacing w:before="0" w:after="0" w:line="336" w:lineRule="auto"/>
        <w:jc w:val="center"/>
        <w:rPr>
          <w:rFonts w:cs="Arial"/>
          <w:color w:val="000000"/>
          <w:sz w:val="24"/>
          <w:lang w:val="de-DE"/>
        </w:rPr>
      </w:pPr>
      <w:r>
        <w:rPr>
          <w:rFonts w:cs="Arial"/>
          <w:noProof/>
          <w:sz w:val="24"/>
        </w:rPr>
        <w:drawing>
          <wp:inline distT="0" distB="0" distL="0" distR="0">
            <wp:extent cx="4348480" cy="1988185"/>
            <wp:effectExtent l="0" t="0" r="0" b="0"/>
            <wp:docPr id="8" name="Picture 8"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8480" cy="1988185"/>
                    </a:xfrm>
                    <a:prstGeom prst="rect">
                      <a:avLst/>
                    </a:prstGeom>
                    <a:noFill/>
                    <a:ln>
                      <a:noFill/>
                    </a:ln>
                  </pic:spPr>
                </pic:pic>
              </a:graphicData>
            </a:graphic>
          </wp:inline>
        </w:drawing>
      </w:r>
    </w:p>
    <w:p w:rsidR="00EF2FC8" w:rsidRPr="00BB520E" w:rsidRDefault="00EF2FC8" w:rsidP="00EF2FC8">
      <w:pPr>
        <w:spacing w:before="0" w:after="0" w:line="336" w:lineRule="auto"/>
        <w:jc w:val="center"/>
        <w:rPr>
          <w:rFonts w:cs="Arial"/>
          <w:i/>
          <w:sz w:val="24"/>
          <w:lang w:val="de-DE"/>
        </w:rPr>
      </w:pPr>
      <w:r w:rsidRPr="00BB520E">
        <w:rPr>
          <w:rFonts w:cs="Arial"/>
          <w:bCs/>
          <w:i/>
          <w:sz w:val="24"/>
          <w:lang w:val="de-DE"/>
        </w:rPr>
        <w:t>Hình I.4: Kéo cắt ống và máy hàn PP-R cho ống từ DN20 đến DN63</w:t>
      </w:r>
    </w:p>
    <w:p w:rsidR="00EF2FC8" w:rsidRPr="00BB520E" w:rsidRDefault="00EF2FC8" w:rsidP="00EF2FC8">
      <w:pPr>
        <w:spacing w:before="0" w:after="0" w:line="336" w:lineRule="auto"/>
        <w:jc w:val="center"/>
        <w:rPr>
          <w:rFonts w:cs="Arial"/>
          <w:b/>
          <w:bCs/>
          <w:sz w:val="24"/>
        </w:rPr>
      </w:pPr>
      <w:r>
        <w:rPr>
          <w:rFonts w:cs="Arial"/>
          <w:b/>
          <w:noProof/>
          <w:sz w:val="24"/>
        </w:rPr>
        <w:drawing>
          <wp:inline distT="0" distB="0" distL="0" distR="0">
            <wp:extent cx="3881120" cy="2785745"/>
            <wp:effectExtent l="0" t="0" r="5080" b="0"/>
            <wp:docPr id="7" name="Picture 7"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1120" cy="2785745"/>
                    </a:xfrm>
                    <a:prstGeom prst="rect">
                      <a:avLst/>
                    </a:prstGeom>
                    <a:noFill/>
                    <a:ln>
                      <a:noFill/>
                    </a:ln>
                  </pic:spPr>
                </pic:pic>
              </a:graphicData>
            </a:graphic>
          </wp:inline>
        </w:drawing>
      </w:r>
    </w:p>
    <w:p w:rsidR="00EF2FC8" w:rsidRPr="007502FF" w:rsidRDefault="00EF2FC8" w:rsidP="00EF2FC8">
      <w:pPr>
        <w:spacing w:before="0" w:after="0" w:line="336" w:lineRule="auto"/>
        <w:jc w:val="center"/>
        <w:rPr>
          <w:rFonts w:cs="Arial"/>
          <w:i/>
          <w:sz w:val="24"/>
        </w:rPr>
      </w:pPr>
      <w:r w:rsidRPr="00BB520E">
        <w:rPr>
          <w:rFonts w:cs="Arial"/>
          <w:bCs/>
          <w:i/>
          <w:sz w:val="24"/>
        </w:rPr>
        <w:t>Hình I.5: Máy hàn PP-R cho ống từ DN75 đến DN200</w:t>
      </w:r>
    </w:p>
    <w:p w:rsidR="00EF2FC8" w:rsidRPr="00BB520E" w:rsidRDefault="00EF2FC8" w:rsidP="00EF2FC8">
      <w:pPr>
        <w:spacing w:before="0" w:after="0" w:line="336" w:lineRule="auto"/>
        <w:rPr>
          <w:rFonts w:cs="Arial"/>
          <w:noProof/>
          <w:sz w:val="24"/>
        </w:rPr>
      </w:pPr>
    </w:p>
    <w:p w:rsidR="00EF2FC8" w:rsidRPr="00BB520E" w:rsidRDefault="00EF2FC8" w:rsidP="00EF2FC8">
      <w:pPr>
        <w:numPr>
          <w:ilvl w:val="0"/>
          <w:numId w:val="5"/>
        </w:numPr>
        <w:adjustRightInd w:val="0"/>
        <w:snapToGrid w:val="0"/>
        <w:spacing w:before="0" w:after="0" w:line="336" w:lineRule="auto"/>
        <w:ind w:firstLine="0"/>
        <w:rPr>
          <w:rFonts w:cs="Arial"/>
          <w:color w:val="000000"/>
          <w:sz w:val="24"/>
          <w:lang w:val="de-DE"/>
        </w:rPr>
      </w:pPr>
      <w:r w:rsidRPr="00BB520E">
        <w:rPr>
          <w:rFonts w:cs="Arial"/>
          <w:color w:val="000000"/>
          <w:sz w:val="24"/>
          <w:lang w:val="de-DE"/>
        </w:rPr>
        <w:t xml:space="preserve">Gia nhiệt: </w:t>
      </w:r>
      <w:r w:rsidRPr="00BB520E">
        <w:rPr>
          <w:rFonts w:cs="Arial"/>
          <w:bCs/>
          <w:sz w:val="24"/>
          <w:lang w:val="de-DE"/>
        </w:rPr>
        <w:t>Theo dõi đèn chỉ thị trên vùng tín hiệu của máy hàn để đảm bảo máy hàn có nhiệt độ đủ nóng (260</w:t>
      </w:r>
      <w:r w:rsidRPr="00BB520E">
        <w:rPr>
          <w:rFonts w:cs="Arial"/>
          <w:bCs/>
          <w:sz w:val="24"/>
          <w:vertAlign w:val="superscript"/>
          <w:lang w:val="de-DE"/>
        </w:rPr>
        <w:t>0</w:t>
      </w:r>
      <w:r w:rsidRPr="00BB520E">
        <w:rPr>
          <w:rFonts w:cs="Arial"/>
          <w:bCs/>
          <w:sz w:val="24"/>
          <w:lang w:val="de-DE"/>
        </w:rPr>
        <w:t xml:space="preserve">C) trước khi hàn. </w:t>
      </w:r>
      <w:r w:rsidRPr="00BB520E">
        <w:rPr>
          <w:rFonts w:cs="Arial"/>
          <w:sz w:val="24"/>
          <w:lang w:val="de-DE"/>
        </w:rPr>
        <w:t xml:space="preserve">Khớp ống và phụ tùng nối vào máy hàn, sử dụng đều lực từ cả 2 đầu. Không được xoắn hoặc xoay ống và phụ tùng nối khi đẩy chúng vào với nhau. </w:t>
      </w:r>
      <w:r w:rsidRPr="00BB520E">
        <w:rPr>
          <w:rFonts w:cs="Arial"/>
          <w:sz w:val="24"/>
        </w:rPr>
        <w:t>Đợi tới khi đạt tới nhiệt độ nóng chảy.</w:t>
      </w:r>
    </w:p>
    <w:p w:rsidR="00EF2FC8" w:rsidRPr="00BB520E" w:rsidRDefault="00EF2FC8" w:rsidP="00EF2FC8">
      <w:pPr>
        <w:numPr>
          <w:ilvl w:val="0"/>
          <w:numId w:val="5"/>
        </w:numPr>
        <w:adjustRightInd w:val="0"/>
        <w:snapToGrid w:val="0"/>
        <w:spacing w:before="0" w:after="0" w:line="336" w:lineRule="auto"/>
        <w:ind w:firstLine="0"/>
        <w:rPr>
          <w:rFonts w:cs="Arial"/>
          <w:color w:val="000000"/>
          <w:sz w:val="24"/>
          <w:lang w:val="de-DE"/>
        </w:rPr>
      </w:pPr>
      <w:r w:rsidRPr="00BB520E">
        <w:rPr>
          <w:rFonts w:cs="Arial"/>
          <w:sz w:val="24"/>
          <w:lang w:val="de-DE"/>
        </w:rPr>
        <w:lastRenderedPageBreak/>
        <w:t>Khi máy hàn báo đạt tới nhiệt độ nóng chảy, tách rời ống và phụ tùng nối ra, tương tự như trên không được xoắn hoặc xoay ống và phụ tùng nối khi đẩy chúng ra khỏi máy hàn. Kết nối ống và phụ kiện tới khít điểm nối trên ống ngay lập tức. Trong thời gian này có thể điều chỉnh mối nối trong khoảng 5 độ,</w:t>
      </w:r>
      <w:r w:rsidRPr="00BB520E">
        <w:rPr>
          <w:rFonts w:cs="Arial"/>
          <w:color w:val="000000"/>
          <w:sz w:val="24"/>
          <w:lang w:val="de-DE"/>
        </w:rPr>
        <w:t xml:space="preserve"> giữ chặt trong khoảng thời gian Qui định (xem bảng Qui định thời gian).</w:t>
      </w:r>
      <w:r w:rsidRPr="00BB520E">
        <w:rPr>
          <w:rFonts w:cs="Arial"/>
          <w:sz w:val="24"/>
          <w:lang w:val="de-DE"/>
        </w:rPr>
        <w:t xml:space="preserve"> </w:t>
      </w:r>
      <w:r w:rsidRPr="00BB520E">
        <w:rPr>
          <w:rFonts w:cs="Arial"/>
          <w:sz w:val="24"/>
        </w:rPr>
        <w:t>Mối nối như vậy đã hoàn thành.</w:t>
      </w:r>
    </w:p>
    <w:p w:rsidR="00EF2FC8" w:rsidRPr="00BB520E" w:rsidRDefault="00EF2FC8" w:rsidP="00EF2FC8">
      <w:pPr>
        <w:spacing w:before="0" w:after="0" w:line="336" w:lineRule="auto"/>
        <w:jc w:val="center"/>
        <w:rPr>
          <w:rFonts w:cs="Arial"/>
          <w:b/>
          <w:i/>
          <w:color w:val="000000"/>
          <w:sz w:val="24"/>
          <w:lang w:val="de-DE"/>
        </w:rPr>
      </w:pPr>
      <w:r w:rsidRPr="00BB520E">
        <w:rPr>
          <w:rFonts w:cs="Arial"/>
          <w:b/>
          <w:i/>
          <w:color w:val="000000"/>
          <w:sz w:val="24"/>
          <w:lang w:val="de-DE"/>
        </w:rPr>
        <w:t>Bảng Qui định thời gian thao tác hàn ống PP-R</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883"/>
        <w:gridCol w:w="1739"/>
        <w:gridCol w:w="1594"/>
        <w:gridCol w:w="1883"/>
      </w:tblGrid>
      <w:tr w:rsidR="00EF2FC8" w:rsidRPr="00BB520E" w:rsidTr="0025145A">
        <w:trPr>
          <w:trHeight w:val="915"/>
          <w:jc w:val="center"/>
        </w:trPr>
        <w:tc>
          <w:tcPr>
            <w:tcW w:w="1786"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Đường kính</w:t>
            </w:r>
          </w:p>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(mm)</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Chiều dài mối hàn (mm)</w:t>
            </w:r>
          </w:p>
        </w:tc>
        <w:tc>
          <w:tcPr>
            <w:tcW w:w="1739"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Thời gian gia nhiệt (giây)</w:t>
            </w:r>
          </w:p>
        </w:tc>
        <w:tc>
          <w:tcPr>
            <w:tcW w:w="1594"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Thời gian kết  nối (giây)</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Thời gian làm nguội (phút)</w:t>
            </w:r>
          </w:p>
        </w:tc>
      </w:tr>
      <w:tr w:rsidR="00EF2FC8" w:rsidRPr="00BB520E" w:rsidTr="0025145A">
        <w:trPr>
          <w:trHeight w:val="377"/>
          <w:jc w:val="center"/>
        </w:trPr>
        <w:tc>
          <w:tcPr>
            <w:tcW w:w="1786"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20</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14.0</w:t>
            </w:r>
          </w:p>
        </w:tc>
        <w:tc>
          <w:tcPr>
            <w:tcW w:w="1739"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5</w:t>
            </w:r>
          </w:p>
        </w:tc>
        <w:tc>
          <w:tcPr>
            <w:tcW w:w="1594"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4</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2</w:t>
            </w:r>
          </w:p>
        </w:tc>
      </w:tr>
      <w:tr w:rsidR="00EF2FC8" w:rsidRPr="00BB520E" w:rsidTr="0025145A">
        <w:trPr>
          <w:trHeight w:val="363"/>
          <w:jc w:val="center"/>
        </w:trPr>
        <w:tc>
          <w:tcPr>
            <w:tcW w:w="1786"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25</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15.0</w:t>
            </w:r>
          </w:p>
        </w:tc>
        <w:tc>
          <w:tcPr>
            <w:tcW w:w="1739"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7</w:t>
            </w:r>
          </w:p>
        </w:tc>
        <w:tc>
          <w:tcPr>
            <w:tcW w:w="1594"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4</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2</w:t>
            </w:r>
          </w:p>
        </w:tc>
      </w:tr>
      <w:tr w:rsidR="00EF2FC8" w:rsidRPr="00BB520E" w:rsidTr="0025145A">
        <w:trPr>
          <w:trHeight w:val="363"/>
          <w:jc w:val="center"/>
        </w:trPr>
        <w:tc>
          <w:tcPr>
            <w:tcW w:w="1786"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32</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16.5</w:t>
            </w:r>
          </w:p>
        </w:tc>
        <w:tc>
          <w:tcPr>
            <w:tcW w:w="1739"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8</w:t>
            </w:r>
          </w:p>
        </w:tc>
        <w:tc>
          <w:tcPr>
            <w:tcW w:w="1594"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6</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4</w:t>
            </w:r>
          </w:p>
        </w:tc>
      </w:tr>
      <w:tr w:rsidR="00EF2FC8" w:rsidRPr="00BB520E" w:rsidTr="0025145A">
        <w:trPr>
          <w:trHeight w:val="363"/>
          <w:jc w:val="center"/>
        </w:trPr>
        <w:tc>
          <w:tcPr>
            <w:tcW w:w="1786"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40</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18.0</w:t>
            </w:r>
          </w:p>
        </w:tc>
        <w:tc>
          <w:tcPr>
            <w:tcW w:w="1739"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12</w:t>
            </w:r>
          </w:p>
        </w:tc>
        <w:tc>
          <w:tcPr>
            <w:tcW w:w="1594"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6</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4</w:t>
            </w:r>
          </w:p>
        </w:tc>
      </w:tr>
      <w:tr w:rsidR="00EF2FC8" w:rsidRPr="00BB520E" w:rsidTr="0025145A">
        <w:trPr>
          <w:trHeight w:val="363"/>
          <w:jc w:val="center"/>
        </w:trPr>
        <w:tc>
          <w:tcPr>
            <w:tcW w:w="1786"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50</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20.0</w:t>
            </w:r>
          </w:p>
        </w:tc>
        <w:tc>
          <w:tcPr>
            <w:tcW w:w="1739"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18</w:t>
            </w:r>
          </w:p>
        </w:tc>
        <w:tc>
          <w:tcPr>
            <w:tcW w:w="1594"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6</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4</w:t>
            </w:r>
          </w:p>
        </w:tc>
      </w:tr>
      <w:tr w:rsidR="00EF2FC8" w:rsidRPr="00BB520E" w:rsidTr="0025145A">
        <w:trPr>
          <w:trHeight w:val="377"/>
          <w:jc w:val="center"/>
        </w:trPr>
        <w:tc>
          <w:tcPr>
            <w:tcW w:w="1786"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63</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24.0</w:t>
            </w:r>
          </w:p>
        </w:tc>
        <w:tc>
          <w:tcPr>
            <w:tcW w:w="1739"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24</w:t>
            </w:r>
          </w:p>
        </w:tc>
        <w:tc>
          <w:tcPr>
            <w:tcW w:w="1594"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8</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6</w:t>
            </w:r>
          </w:p>
        </w:tc>
      </w:tr>
      <w:tr w:rsidR="00EF2FC8" w:rsidRPr="00BB520E" w:rsidTr="0025145A">
        <w:trPr>
          <w:trHeight w:val="363"/>
          <w:jc w:val="center"/>
        </w:trPr>
        <w:tc>
          <w:tcPr>
            <w:tcW w:w="1786"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75</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26.0</w:t>
            </w:r>
          </w:p>
        </w:tc>
        <w:tc>
          <w:tcPr>
            <w:tcW w:w="1739"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30</w:t>
            </w:r>
          </w:p>
        </w:tc>
        <w:tc>
          <w:tcPr>
            <w:tcW w:w="1594"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8</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8</w:t>
            </w:r>
          </w:p>
        </w:tc>
      </w:tr>
      <w:tr w:rsidR="00EF2FC8" w:rsidRPr="00BB520E" w:rsidTr="0025145A">
        <w:trPr>
          <w:trHeight w:val="363"/>
          <w:jc w:val="center"/>
        </w:trPr>
        <w:tc>
          <w:tcPr>
            <w:tcW w:w="1786"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90</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29.0</w:t>
            </w:r>
          </w:p>
        </w:tc>
        <w:tc>
          <w:tcPr>
            <w:tcW w:w="1739"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40</w:t>
            </w:r>
          </w:p>
        </w:tc>
        <w:tc>
          <w:tcPr>
            <w:tcW w:w="1594"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8</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8</w:t>
            </w:r>
          </w:p>
        </w:tc>
      </w:tr>
      <w:tr w:rsidR="00EF2FC8" w:rsidRPr="00BB520E" w:rsidTr="0025145A">
        <w:trPr>
          <w:trHeight w:val="377"/>
          <w:jc w:val="center"/>
        </w:trPr>
        <w:tc>
          <w:tcPr>
            <w:tcW w:w="1786"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110</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32.5</w:t>
            </w:r>
          </w:p>
        </w:tc>
        <w:tc>
          <w:tcPr>
            <w:tcW w:w="1739"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50</w:t>
            </w:r>
          </w:p>
        </w:tc>
        <w:tc>
          <w:tcPr>
            <w:tcW w:w="1594"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10</w:t>
            </w:r>
          </w:p>
        </w:tc>
        <w:tc>
          <w:tcPr>
            <w:tcW w:w="1883" w:type="dxa"/>
            <w:vAlign w:val="center"/>
          </w:tcPr>
          <w:p w:rsidR="00EF2FC8" w:rsidRPr="00BB520E" w:rsidRDefault="00EF2FC8" w:rsidP="0025145A">
            <w:pPr>
              <w:spacing w:before="0" w:after="0" w:line="336" w:lineRule="auto"/>
              <w:jc w:val="center"/>
              <w:rPr>
                <w:rFonts w:cs="Arial"/>
                <w:color w:val="000000"/>
                <w:sz w:val="24"/>
                <w:lang w:val="de-DE"/>
              </w:rPr>
            </w:pPr>
            <w:r w:rsidRPr="00BB520E">
              <w:rPr>
                <w:rFonts w:cs="Arial"/>
                <w:color w:val="000000"/>
                <w:sz w:val="24"/>
                <w:lang w:val="de-DE"/>
              </w:rPr>
              <w:t>8</w:t>
            </w:r>
          </w:p>
        </w:tc>
      </w:tr>
    </w:tbl>
    <w:p w:rsidR="00EF2FC8" w:rsidRPr="00BB520E" w:rsidRDefault="00EF2FC8" w:rsidP="00EF2FC8">
      <w:pPr>
        <w:spacing w:before="0" w:after="0" w:line="336" w:lineRule="auto"/>
        <w:rPr>
          <w:rFonts w:cs="Arial"/>
          <w:sz w:val="24"/>
        </w:rPr>
      </w:pPr>
    </w:p>
    <w:p w:rsidR="00EF2FC8" w:rsidRPr="00BB520E" w:rsidRDefault="00EF2FC8" w:rsidP="00EF2FC8">
      <w:pPr>
        <w:numPr>
          <w:ilvl w:val="0"/>
          <w:numId w:val="5"/>
        </w:numPr>
        <w:spacing w:before="0" w:after="0" w:line="336" w:lineRule="auto"/>
        <w:ind w:firstLine="0"/>
        <w:rPr>
          <w:rFonts w:cs="Arial"/>
          <w:sz w:val="24"/>
        </w:rPr>
      </w:pPr>
      <w:r w:rsidRPr="00BB520E">
        <w:rPr>
          <w:rFonts w:cs="Arial"/>
          <w:sz w:val="24"/>
        </w:rPr>
        <w:t>Bảng thông số trên cung cấp những thông tin cần thiết để có được mối hàn tốt cho các loại ống và phụ kiện PPR có kích cỡ khác nhau.</w:t>
      </w:r>
    </w:p>
    <w:p w:rsidR="00EF2FC8" w:rsidRPr="00BB520E" w:rsidRDefault="00EF2FC8" w:rsidP="00EF2FC8">
      <w:pPr>
        <w:numPr>
          <w:ilvl w:val="0"/>
          <w:numId w:val="5"/>
        </w:numPr>
        <w:adjustRightInd w:val="0"/>
        <w:snapToGrid w:val="0"/>
        <w:spacing w:before="0" w:after="0" w:line="336" w:lineRule="auto"/>
        <w:ind w:firstLine="0"/>
        <w:rPr>
          <w:rFonts w:cs="Arial"/>
          <w:color w:val="000000"/>
          <w:sz w:val="24"/>
          <w:lang w:val="de-DE"/>
        </w:rPr>
      </w:pPr>
      <w:r w:rsidRPr="00BB520E">
        <w:rPr>
          <w:rFonts w:cs="Arial"/>
          <w:color w:val="000000"/>
          <w:sz w:val="24"/>
          <w:lang w:val="de-DE"/>
        </w:rPr>
        <w:t>Các bước còn lại sau khi nối ống xong được thực hiện giống như phương pháp nối ống thép mạ kẽm.</w:t>
      </w:r>
    </w:p>
    <w:p w:rsidR="00EF2FC8" w:rsidRPr="00BB520E" w:rsidRDefault="00EF2FC8" w:rsidP="00EF2FC8">
      <w:pPr>
        <w:numPr>
          <w:ilvl w:val="0"/>
          <w:numId w:val="5"/>
        </w:numPr>
        <w:spacing w:before="0" w:after="0" w:line="336" w:lineRule="auto"/>
        <w:ind w:firstLine="0"/>
        <w:rPr>
          <w:rFonts w:cs="Arial"/>
          <w:sz w:val="24"/>
        </w:rPr>
      </w:pPr>
      <w:r w:rsidRPr="00BB520E">
        <w:rPr>
          <w:rFonts w:cs="Arial"/>
          <w:sz w:val="24"/>
        </w:rPr>
        <w:t xml:space="preserve">Lưu ý: </w:t>
      </w:r>
    </w:p>
    <w:p w:rsidR="00EF2FC8" w:rsidRPr="00BB520E" w:rsidRDefault="00EF2FC8" w:rsidP="00EF2FC8">
      <w:pPr>
        <w:numPr>
          <w:ilvl w:val="0"/>
          <w:numId w:val="2"/>
        </w:numPr>
        <w:spacing w:before="0" w:after="0" w:line="336" w:lineRule="auto"/>
        <w:ind w:firstLine="0"/>
        <w:rPr>
          <w:rFonts w:cs="Arial"/>
          <w:sz w:val="24"/>
        </w:rPr>
      </w:pPr>
      <w:r w:rsidRPr="00BB520E">
        <w:rPr>
          <w:rFonts w:cs="Arial"/>
          <w:sz w:val="24"/>
        </w:rPr>
        <w:t xml:space="preserve">Thời gian nóng chảy bắt đầu từ khi cả ống và phụ kiện được khớp nối tới đúng độ sâu mối hàn. </w:t>
      </w:r>
    </w:p>
    <w:p w:rsidR="00EF2FC8" w:rsidRPr="00BB520E" w:rsidRDefault="00EF2FC8" w:rsidP="00EF2FC8">
      <w:pPr>
        <w:numPr>
          <w:ilvl w:val="0"/>
          <w:numId w:val="2"/>
        </w:numPr>
        <w:spacing w:before="0" w:after="0" w:line="336" w:lineRule="auto"/>
        <w:ind w:firstLine="0"/>
        <w:rPr>
          <w:rFonts w:cs="Arial"/>
          <w:sz w:val="24"/>
        </w:rPr>
      </w:pPr>
      <w:r w:rsidRPr="00BB520E">
        <w:rPr>
          <w:rFonts w:cs="Arial"/>
          <w:sz w:val="24"/>
        </w:rPr>
        <w:t xml:space="preserve">Thời gian kết nối bắt đầu khi ống và phụ kiện được nối vào nhau. </w:t>
      </w:r>
    </w:p>
    <w:p w:rsidR="00EF2FC8" w:rsidRPr="00BB520E" w:rsidRDefault="00EF2FC8" w:rsidP="00EF2FC8">
      <w:pPr>
        <w:numPr>
          <w:ilvl w:val="0"/>
          <w:numId w:val="2"/>
        </w:numPr>
        <w:spacing w:before="0" w:after="0" w:line="336" w:lineRule="auto"/>
        <w:ind w:firstLine="0"/>
        <w:rPr>
          <w:rFonts w:cs="Arial"/>
          <w:sz w:val="24"/>
        </w:rPr>
      </w:pPr>
      <w:r w:rsidRPr="00BB520E">
        <w:rPr>
          <w:rFonts w:cs="Arial"/>
          <w:sz w:val="24"/>
        </w:rPr>
        <w:t>Thời gian làm nguội là thời gian để mối hàn nguội hoàn toàn theo tự nhiên. Không được giảm thời gian làm nguội bằng cách đổ nước vào hay bất kỳ cách nào khác.</w:t>
      </w:r>
      <w:bookmarkStart w:id="48" w:name="_Toc314033787"/>
      <w:bookmarkStart w:id="49" w:name="_Toc316392602"/>
    </w:p>
    <w:p w:rsidR="00EF2FC8" w:rsidRPr="00BB520E" w:rsidRDefault="00EF2FC8" w:rsidP="00EF2FC8">
      <w:pPr>
        <w:numPr>
          <w:ilvl w:val="0"/>
          <w:numId w:val="2"/>
        </w:numPr>
        <w:spacing w:before="0" w:after="0" w:line="336" w:lineRule="auto"/>
        <w:ind w:firstLine="0"/>
        <w:rPr>
          <w:rFonts w:cs="Arial"/>
          <w:color w:val="000000"/>
          <w:sz w:val="24"/>
          <w:lang w:val="de-DE"/>
        </w:rPr>
      </w:pPr>
      <w:r w:rsidRPr="00BB520E">
        <w:rPr>
          <w:rFonts w:cs="Arial"/>
          <w:color w:val="000000"/>
          <w:sz w:val="24"/>
          <w:lang w:val="de-DE"/>
        </w:rPr>
        <w:t xml:space="preserve">Khoảng cách giữa hai giá đỡ liên tiếp trên một đường ống thẳng được Qui định theo bảng sau: </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53"/>
        <w:gridCol w:w="753"/>
        <w:gridCol w:w="753"/>
        <w:gridCol w:w="753"/>
        <w:gridCol w:w="753"/>
        <w:gridCol w:w="753"/>
        <w:gridCol w:w="753"/>
        <w:gridCol w:w="753"/>
        <w:gridCol w:w="759"/>
      </w:tblGrid>
      <w:tr w:rsidR="00EF2FC8" w:rsidRPr="00BB520E" w:rsidTr="0025145A">
        <w:trPr>
          <w:trHeight w:val="655"/>
          <w:jc w:val="center"/>
        </w:trPr>
        <w:tc>
          <w:tcPr>
            <w:tcW w:w="9083" w:type="dxa"/>
            <w:gridSpan w:val="10"/>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lang w:val="de-DE"/>
              </w:rPr>
            </w:pPr>
            <w:r w:rsidRPr="00BB520E">
              <w:rPr>
                <w:rFonts w:cs="Arial"/>
                <w:sz w:val="24"/>
                <w:lang w:val="de-DE"/>
              </w:rPr>
              <w:lastRenderedPageBreak/>
              <w:t>Khoảng cách giá treo ống theo phương ngang của ống PP – R</w:t>
            </w:r>
          </w:p>
        </w:tc>
      </w:tr>
      <w:tr w:rsidR="00EF2FC8" w:rsidRPr="00BB520E" w:rsidTr="0025145A">
        <w:trPr>
          <w:trHeight w:val="456"/>
          <w:jc w:val="center"/>
        </w:trPr>
        <w:tc>
          <w:tcPr>
            <w:tcW w:w="2300" w:type="dxa"/>
            <w:vMerge w:val="restart"/>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Hệ thống</w:t>
            </w:r>
          </w:p>
        </w:tc>
        <w:tc>
          <w:tcPr>
            <w:tcW w:w="6783" w:type="dxa"/>
            <w:gridSpan w:val="9"/>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Đường kính ngoài của ống làm việc (mm)</w:t>
            </w:r>
          </w:p>
        </w:tc>
      </w:tr>
      <w:tr w:rsidR="00EF2FC8" w:rsidRPr="00BB520E" w:rsidTr="0025145A">
        <w:trPr>
          <w:trHeight w:val="4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25</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32</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40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50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63</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75</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90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110</w:t>
            </w:r>
          </w:p>
        </w:tc>
      </w:tr>
      <w:tr w:rsidR="00EF2FC8" w:rsidRPr="00BB520E" w:rsidTr="0025145A">
        <w:trPr>
          <w:trHeight w:val="456"/>
          <w:jc w:val="center"/>
        </w:trPr>
        <w:tc>
          <w:tcPr>
            <w:tcW w:w="2300"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Nước lạnh</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900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1000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1100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1300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1400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1600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2000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2500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2600</w:t>
            </w:r>
          </w:p>
        </w:tc>
      </w:tr>
      <w:tr w:rsidR="00EF2FC8" w:rsidRPr="00BB520E" w:rsidTr="0025145A">
        <w:trPr>
          <w:trHeight w:val="456"/>
          <w:jc w:val="center"/>
        </w:trPr>
        <w:tc>
          <w:tcPr>
            <w:tcW w:w="2300"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Nước nóng</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700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800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900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1000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1100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1300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1600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1900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2000</w:t>
            </w:r>
          </w:p>
        </w:tc>
      </w:tr>
      <w:tr w:rsidR="00EF2FC8" w:rsidRPr="00BB520E" w:rsidTr="0025145A">
        <w:trPr>
          <w:trHeight w:val="679"/>
          <w:jc w:val="center"/>
        </w:trPr>
        <w:tc>
          <w:tcPr>
            <w:tcW w:w="9083" w:type="dxa"/>
            <w:gridSpan w:val="10"/>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Khoảng cách giá treo ống theo phương thẳng đứng của ống PP – R</w:t>
            </w:r>
          </w:p>
        </w:tc>
      </w:tr>
      <w:tr w:rsidR="00EF2FC8" w:rsidRPr="00BB520E" w:rsidTr="0025145A">
        <w:trPr>
          <w:trHeight w:val="456"/>
          <w:jc w:val="center"/>
        </w:trPr>
        <w:tc>
          <w:tcPr>
            <w:tcW w:w="2300" w:type="dxa"/>
            <w:vMerge w:val="restart"/>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Hệ thống</w:t>
            </w:r>
          </w:p>
        </w:tc>
        <w:tc>
          <w:tcPr>
            <w:tcW w:w="6783" w:type="dxa"/>
            <w:gridSpan w:val="9"/>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Đường kính ngoài của ống làm việc (mm)</w:t>
            </w:r>
          </w:p>
        </w:tc>
      </w:tr>
      <w:tr w:rsidR="00EF2FC8" w:rsidRPr="00BB520E" w:rsidTr="0025145A">
        <w:trPr>
          <w:trHeight w:val="4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25</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32</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40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50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63</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75</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90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110</w:t>
            </w:r>
          </w:p>
        </w:tc>
      </w:tr>
      <w:tr w:rsidR="00EF2FC8" w:rsidRPr="00BB520E" w:rsidTr="0025145A">
        <w:trPr>
          <w:trHeight w:val="456"/>
          <w:jc w:val="center"/>
        </w:trPr>
        <w:tc>
          <w:tcPr>
            <w:tcW w:w="2300"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Nước lạnh</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1500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1600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1900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2200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2400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2700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2800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2900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3000</w:t>
            </w:r>
          </w:p>
        </w:tc>
      </w:tr>
      <w:tr w:rsidR="00EF2FC8" w:rsidRPr="00BB520E" w:rsidTr="0025145A">
        <w:trPr>
          <w:trHeight w:val="456"/>
          <w:jc w:val="center"/>
        </w:trPr>
        <w:tc>
          <w:tcPr>
            <w:tcW w:w="2300"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Nước nóng</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1100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1300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1500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1800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2000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2300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2400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2600</w:t>
            </w:r>
          </w:p>
        </w:tc>
        <w:tc>
          <w:tcPr>
            <w:tcW w:w="753" w:type="dxa"/>
            <w:tcBorders>
              <w:top w:val="single" w:sz="4" w:space="0" w:color="auto"/>
              <w:left w:val="single" w:sz="4" w:space="0" w:color="auto"/>
              <w:bottom w:val="single" w:sz="4" w:space="0" w:color="auto"/>
              <w:right w:val="single" w:sz="4" w:space="0" w:color="auto"/>
            </w:tcBorders>
            <w:vAlign w:val="center"/>
            <w:hideMark/>
          </w:tcPr>
          <w:p w:rsidR="00EF2FC8" w:rsidRPr="00BB520E" w:rsidRDefault="00EF2FC8" w:rsidP="0025145A">
            <w:pPr>
              <w:spacing w:before="0" w:after="0" w:line="336" w:lineRule="auto"/>
              <w:rPr>
                <w:rFonts w:cs="Arial"/>
                <w:sz w:val="24"/>
              </w:rPr>
            </w:pPr>
            <w:r w:rsidRPr="00BB520E">
              <w:rPr>
                <w:rFonts w:cs="Arial"/>
                <w:sz w:val="24"/>
              </w:rPr>
              <w:t>2600</w:t>
            </w:r>
          </w:p>
        </w:tc>
      </w:tr>
    </w:tbl>
    <w:p w:rsidR="00EF2FC8" w:rsidRPr="00BB520E" w:rsidRDefault="00EF2FC8" w:rsidP="00EF2FC8">
      <w:pPr>
        <w:spacing w:before="0" w:after="0" w:line="336" w:lineRule="auto"/>
        <w:rPr>
          <w:rFonts w:cs="Arial"/>
          <w:sz w:val="24"/>
        </w:rPr>
      </w:pPr>
    </w:p>
    <w:p w:rsidR="00EF2FC8" w:rsidRPr="00BB520E" w:rsidRDefault="00EF2FC8" w:rsidP="00EF2FC8">
      <w:pPr>
        <w:pStyle w:val="NormalWeb"/>
        <w:shd w:val="clear" w:color="auto" w:fill="FFFFFF"/>
        <w:spacing w:before="0" w:beforeAutospacing="0" w:after="0" w:afterAutospacing="0" w:line="336" w:lineRule="auto"/>
        <w:textAlignment w:val="baseline"/>
        <w:rPr>
          <w:rFonts w:cs="Arial"/>
          <w:color w:val="111111"/>
          <w:sz w:val="24"/>
        </w:rPr>
      </w:pPr>
      <w:r w:rsidRPr="00BB520E">
        <w:rPr>
          <w:rFonts w:cs="Arial"/>
          <w:color w:val="111111"/>
          <w:sz w:val="24"/>
        </w:rPr>
        <w:t>Với thi công ống nổi cần tính thẩm mỹ thì cần thiết phải có hệ thống giá đỡ giữ ống để giúp tránh nhìn thấy hiện tượng đường ống bị uốn cong mà thường gặp ở các loại ống nhựa (đặc biệt là ống dẫn nước nóng).</w:t>
      </w:r>
    </w:p>
    <w:p w:rsidR="00EF2FC8" w:rsidRPr="00BB520E" w:rsidRDefault="00EF2FC8" w:rsidP="00EF2FC8">
      <w:pPr>
        <w:numPr>
          <w:ilvl w:val="0"/>
          <w:numId w:val="8"/>
        </w:numPr>
        <w:spacing w:before="0" w:after="0" w:line="336" w:lineRule="auto"/>
        <w:ind w:left="0" w:firstLine="0"/>
        <w:rPr>
          <w:rFonts w:cs="Arial"/>
          <w:i/>
          <w:sz w:val="24"/>
        </w:rPr>
      </w:pPr>
      <w:r w:rsidRPr="00BB520E">
        <w:rPr>
          <w:rFonts w:cs="Arial"/>
          <w:i/>
          <w:sz w:val="24"/>
          <w:lang w:val="de-DE"/>
        </w:rPr>
        <w:t>Phương pháp nối bằng mặt bích</w:t>
      </w:r>
      <w:bookmarkEnd w:id="48"/>
      <w:bookmarkEnd w:id="49"/>
    </w:p>
    <w:p w:rsidR="00EF2FC8" w:rsidRPr="00BB520E" w:rsidRDefault="00EF2FC8" w:rsidP="00EF2FC8">
      <w:pPr>
        <w:numPr>
          <w:ilvl w:val="1"/>
          <w:numId w:val="1"/>
        </w:numPr>
        <w:tabs>
          <w:tab w:val="clear" w:pos="1800"/>
        </w:tabs>
        <w:adjustRightInd w:val="0"/>
        <w:snapToGrid w:val="0"/>
        <w:spacing w:before="0" w:after="0" w:line="336" w:lineRule="auto"/>
        <w:ind w:left="0" w:firstLine="0"/>
        <w:rPr>
          <w:rFonts w:cs="Arial"/>
          <w:color w:val="000000"/>
          <w:sz w:val="24"/>
          <w:lang w:val="de-DE"/>
        </w:rPr>
      </w:pPr>
      <w:r w:rsidRPr="00BB520E">
        <w:rPr>
          <w:rFonts w:cs="Arial"/>
          <w:color w:val="000000"/>
          <w:sz w:val="24"/>
          <w:lang w:val="de-DE"/>
        </w:rPr>
        <w:t>Chuẩn bị phụ kiện đấu nối bằng bích, gioăng cao su, bu lông, ê cu, mặt bích thép mạ kẽm, ống.</w:t>
      </w:r>
    </w:p>
    <w:p w:rsidR="00EF2FC8" w:rsidRPr="00BB520E" w:rsidRDefault="00EF2FC8" w:rsidP="00EF2FC8">
      <w:pPr>
        <w:spacing w:before="0" w:after="0" w:line="336" w:lineRule="auto"/>
        <w:jc w:val="center"/>
        <w:rPr>
          <w:rFonts w:cs="Arial"/>
          <w:color w:val="000000"/>
          <w:sz w:val="24"/>
          <w:lang w:val="de-DE"/>
        </w:rPr>
      </w:pPr>
      <w:r>
        <w:rPr>
          <w:rFonts w:cs="Arial"/>
          <w:noProof/>
          <w:color w:val="000000"/>
          <w:sz w:val="24"/>
        </w:rPr>
        <w:drawing>
          <wp:inline distT="0" distB="0" distL="0" distR="0">
            <wp:extent cx="3168650" cy="1797050"/>
            <wp:effectExtent l="0" t="0" r="0" b="0"/>
            <wp:docPr id="6" name="Picture 6" descr="mat bic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 bich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8650" cy="1797050"/>
                    </a:xfrm>
                    <a:prstGeom prst="rect">
                      <a:avLst/>
                    </a:prstGeom>
                    <a:noFill/>
                    <a:ln>
                      <a:noFill/>
                    </a:ln>
                  </pic:spPr>
                </pic:pic>
              </a:graphicData>
            </a:graphic>
          </wp:inline>
        </w:drawing>
      </w:r>
    </w:p>
    <w:p w:rsidR="00EF2FC8" w:rsidRPr="00BB520E" w:rsidRDefault="00EF2FC8" w:rsidP="00EF2FC8">
      <w:pPr>
        <w:spacing w:before="0" w:after="0" w:line="336" w:lineRule="auto"/>
        <w:jc w:val="center"/>
        <w:rPr>
          <w:rFonts w:cs="Arial"/>
          <w:color w:val="000000"/>
          <w:sz w:val="24"/>
          <w:lang w:val="de-DE"/>
        </w:rPr>
      </w:pPr>
      <w:r>
        <w:rPr>
          <w:rFonts w:cs="Arial"/>
          <w:noProof/>
          <w:color w:val="000000"/>
          <w:sz w:val="24"/>
        </w:rPr>
        <w:lastRenderedPageBreak/>
        <w:drawing>
          <wp:inline distT="0" distB="0" distL="0" distR="0">
            <wp:extent cx="3211195" cy="1839595"/>
            <wp:effectExtent l="0" t="0" r="8255" b="8255"/>
            <wp:docPr id="5" name="Picture 5" descr="mat bi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 bich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1195" cy="1839595"/>
                    </a:xfrm>
                    <a:prstGeom prst="rect">
                      <a:avLst/>
                    </a:prstGeom>
                    <a:noFill/>
                    <a:ln>
                      <a:noFill/>
                    </a:ln>
                  </pic:spPr>
                </pic:pic>
              </a:graphicData>
            </a:graphic>
          </wp:inline>
        </w:drawing>
      </w:r>
    </w:p>
    <w:p w:rsidR="00EF2FC8" w:rsidRPr="00BB520E" w:rsidRDefault="00EF2FC8" w:rsidP="00EF2FC8">
      <w:pPr>
        <w:spacing w:before="0" w:after="0" w:line="336" w:lineRule="auto"/>
        <w:jc w:val="center"/>
        <w:rPr>
          <w:rFonts w:cs="Arial"/>
          <w:i/>
          <w:sz w:val="24"/>
          <w:lang w:val="de-DE"/>
        </w:rPr>
      </w:pPr>
      <w:r w:rsidRPr="00BB520E">
        <w:rPr>
          <w:rFonts w:cs="Arial"/>
          <w:i/>
          <w:sz w:val="24"/>
          <w:lang w:val="de-DE"/>
        </w:rPr>
        <w:t>Hình I.11: Mặt bích thép mạ kẽm.</w:t>
      </w:r>
    </w:p>
    <w:p w:rsidR="00EF2FC8" w:rsidRPr="00BB520E" w:rsidRDefault="00EF2FC8" w:rsidP="00EF2FC8">
      <w:pPr>
        <w:spacing w:before="0" w:after="0" w:line="336" w:lineRule="auto"/>
        <w:jc w:val="center"/>
        <w:rPr>
          <w:rFonts w:cs="Arial"/>
          <w:sz w:val="24"/>
          <w:lang w:val="de-DE"/>
        </w:rPr>
      </w:pPr>
      <w:r>
        <w:rPr>
          <w:rFonts w:cs="Arial"/>
          <w:noProof/>
          <w:sz w:val="24"/>
        </w:rPr>
        <w:drawing>
          <wp:inline distT="0" distB="0" distL="0" distR="0">
            <wp:extent cx="2594610" cy="2286000"/>
            <wp:effectExtent l="0" t="0" r="0" b="0"/>
            <wp:docPr id="4" name="Picture 4" descr="dau noi bang bich p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noi bang bich p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4610" cy="2286000"/>
                    </a:xfrm>
                    <a:prstGeom prst="rect">
                      <a:avLst/>
                    </a:prstGeom>
                    <a:noFill/>
                    <a:ln>
                      <a:noFill/>
                    </a:ln>
                  </pic:spPr>
                </pic:pic>
              </a:graphicData>
            </a:graphic>
          </wp:inline>
        </w:drawing>
      </w:r>
    </w:p>
    <w:p w:rsidR="00EF2FC8" w:rsidRPr="00BB520E" w:rsidRDefault="00EF2FC8" w:rsidP="00EF2FC8">
      <w:pPr>
        <w:spacing w:before="0" w:after="0" w:line="336" w:lineRule="auto"/>
        <w:rPr>
          <w:rFonts w:cs="Arial"/>
          <w:sz w:val="24"/>
          <w:lang w:val="de-DE"/>
        </w:rPr>
      </w:pPr>
    </w:p>
    <w:p w:rsidR="00EF2FC8" w:rsidRPr="00BB520E" w:rsidRDefault="00EF2FC8" w:rsidP="00EF2FC8">
      <w:pPr>
        <w:spacing w:before="0" w:after="0" w:line="336" w:lineRule="auto"/>
        <w:jc w:val="center"/>
        <w:rPr>
          <w:rFonts w:cs="Arial"/>
          <w:sz w:val="24"/>
          <w:lang w:val="de-DE"/>
        </w:rPr>
      </w:pPr>
      <w:r>
        <w:rPr>
          <w:rFonts w:cs="Arial"/>
          <w:noProof/>
          <w:sz w:val="24"/>
        </w:rPr>
        <w:drawing>
          <wp:inline distT="0" distB="0" distL="0" distR="0">
            <wp:extent cx="2817495" cy="2881630"/>
            <wp:effectExtent l="0" t="0" r="1905" b="0"/>
            <wp:docPr id="3" name="Picture 3" descr="dau noi bang bich ppr ban va ky th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 noi bang bich ppr ban va ky thua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7495" cy="2881630"/>
                    </a:xfrm>
                    <a:prstGeom prst="rect">
                      <a:avLst/>
                    </a:prstGeom>
                    <a:noFill/>
                    <a:ln>
                      <a:noFill/>
                    </a:ln>
                  </pic:spPr>
                </pic:pic>
              </a:graphicData>
            </a:graphic>
          </wp:inline>
        </w:drawing>
      </w:r>
    </w:p>
    <w:p w:rsidR="00EF2FC8" w:rsidRPr="00BB520E" w:rsidRDefault="00EF2FC8" w:rsidP="00EF2FC8">
      <w:pPr>
        <w:spacing w:before="0" w:after="0" w:line="336" w:lineRule="auto"/>
        <w:jc w:val="center"/>
        <w:rPr>
          <w:rFonts w:cs="Arial"/>
          <w:i/>
          <w:sz w:val="24"/>
          <w:lang w:val="de-DE"/>
        </w:rPr>
      </w:pPr>
      <w:r w:rsidRPr="00BB520E">
        <w:rPr>
          <w:rFonts w:cs="Arial"/>
          <w:i/>
          <w:sz w:val="24"/>
          <w:lang w:val="de-DE"/>
        </w:rPr>
        <w:t>Hình I.12: Đầu nối bằng bích PPR</w:t>
      </w:r>
    </w:p>
    <w:p w:rsidR="00EF2FC8" w:rsidRPr="00BB520E" w:rsidRDefault="00EF2FC8" w:rsidP="00EF2FC8">
      <w:pPr>
        <w:spacing w:before="0" w:after="0" w:line="336" w:lineRule="auto"/>
        <w:rPr>
          <w:rFonts w:cs="Arial"/>
          <w:i/>
          <w:sz w:val="24"/>
          <w:lang w:val="de-DE"/>
        </w:rPr>
      </w:pPr>
    </w:p>
    <w:p w:rsidR="00EF2FC8" w:rsidRPr="00BB520E" w:rsidRDefault="00EF2FC8" w:rsidP="00EF2FC8">
      <w:pPr>
        <w:numPr>
          <w:ilvl w:val="1"/>
          <w:numId w:val="1"/>
        </w:numPr>
        <w:tabs>
          <w:tab w:val="clear" w:pos="1800"/>
        </w:tabs>
        <w:adjustRightInd w:val="0"/>
        <w:snapToGrid w:val="0"/>
        <w:spacing w:before="0" w:after="0" w:line="336" w:lineRule="auto"/>
        <w:ind w:left="0" w:firstLine="0"/>
        <w:rPr>
          <w:rFonts w:cs="Arial"/>
          <w:sz w:val="24"/>
          <w:lang w:val="de-DE"/>
        </w:rPr>
      </w:pPr>
      <w:r w:rsidRPr="00BB520E">
        <w:rPr>
          <w:rFonts w:cs="Arial"/>
          <w:sz w:val="24"/>
          <w:lang w:val="de-DE"/>
        </w:rPr>
        <w:lastRenderedPageBreak/>
        <w:t>Lồng mặt bích thép tráng kẽm vào ống trước.</w:t>
      </w:r>
    </w:p>
    <w:p w:rsidR="00EF2FC8" w:rsidRPr="00BB520E" w:rsidRDefault="00EF2FC8" w:rsidP="00EF2FC8">
      <w:pPr>
        <w:numPr>
          <w:ilvl w:val="1"/>
          <w:numId w:val="1"/>
        </w:numPr>
        <w:tabs>
          <w:tab w:val="clear" w:pos="1800"/>
        </w:tabs>
        <w:adjustRightInd w:val="0"/>
        <w:snapToGrid w:val="0"/>
        <w:spacing w:before="0" w:after="0" w:line="336" w:lineRule="auto"/>
        <w:ind w:left="0" w:firstLine="0"/>
        <w:rPr>
          <w:rFonts w:cs="Arial"/>
          <w:sz w:val="24"/>
          <w:lang w:val="de-DE"/>
        </w:rPr>
      </w:pPr>
      <w:r w:rsidRPr="00BB520E">
        <w:rPr>
          <w:rFonts w:cs="Arial"/>
          <w:sz w:val="24"/>
          <w:lang w:val="de-DE"/>
        </w:rPr>
        <w:t>Lấy dấu và hàn phụ kiện đầu nối bằng bích vào ống như hướng dẫn ở trên.</w:t>
      </w:r>
    </w:p>
    <w:p w:rsidR="00EF2FC8" w:rsidRPr="00BB520E" w:rsidRDefault="00EF2FC8" w:rsidP="00EF2FC8">
      <w:pPr>
        <w:spacing w:before="0" w:after="0" w:line="336" w:lineRule="auto"/>
        <w:jc w:val="center"/>
        <w:rPr>
          <w:rFonts w:cs="Arial"/>
          <w:sz w:val="24"/>
          <w:lang w:val="de-DE"/>
        </w:rPr>
      </w:pPr>
      <w:r>
        <w:rPr>
          <w:rFonts w:cs="Arial"/>
          <w:noProof/>
          <w:sz w:val="24"/>
        </w:rPr>
        <w:drawing>
          <wp:inline distT="0" distB="0" distL="0" distR="0">
            <wp:extent cx="3274695" cy="3328035"/>
            <wp:effectExtent l="0" t="0" r="1905" b="5715"/>
            <wp:docPr id="2" name="Picture 2" descr="dau noi bang bich ppr han vao ong ban va ky th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 noi bang bich ppr han vao ong ban va ky thu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4695" cy="3328035"/>
                    </a:xfrm>
                    <a:prstGeom prst="rect">
                      <a:avLst/>
                    </a:prstGeom>
                    <a:noFill/>
                    <a:ln>
                      <a:noFill/>
                    </a:ln>
                  </pic:spPr>
                </pic:pic>
              </a:graphicData>
            </a:graphic>
          </wp:inline>
        </w:drawing>
      </w:r>
    </w:p>
    <w:p w:rsidR="00EF2FC8" w:rsidRPr="00BB520E" w:rsidRDefault="00EF2FC8" w:rsidP="00EF2FC8">
      <w:pPr>
        <w:spacing w:before="0" w:after="0" w:line="336" w:lineRule="auto"/>
        <w:jc w:val="center"/>
        <w:rPr>
          <w:rFonts w:cs="Arial"/>
          <w:i/>
          <w:sz w:val="24"/>
          <w:lang w:val="de-DE"/>
        </w:rPr>
      </w:pPr>
      <w:r w:rsidRPr="00BB520E">
        <w:rPr>
          <w:rFonts w:cs="Arial"/>
          <w:i/>
          <w:sz w:val="24"/>
          <w:lang w:val="de-DE"/>
        </w:rPr>
        <w:t>Hình I.13: Đầu nối bằng bích đã hàn vào đầu ống.</w:t>
      </w:r>
    </w:p>
    <w:p w:rsidR="00EF2FC8" w:rsidRPr="00BB520E" w:rsidRDefault="00EF2FC8" w:rsidP="00EF2FC8">
      <w:pPr>
        <w:numPr>
          <w:ilvl w:val="0"/>
          <w:numId w:val="6"/>
        </w:numPr>
        <w:adjustRightInd w:val="0"/>
        <w:snapToGrid w:val="0"/>
        <w:spacing w:before="0" w:after="0" w:line="336" w:lineRule="auto"/>
        <w:ind w:firstLine="0"/>
        <w:rPr>
          <w:rFonts w:cs="Arial"/>
          <w:sz w:val="24"/>
          <w:lang w:val="de-DE"/>
        </w:rPr>
      </w:pPr>
      <w:r w:rsidRPr="00BB520E">
        <w:rPr>
          <w:rFonts w:cs="Arial"/>
          <w:sz w:val="24"/>
          <w:lang w:val="de-DE"/>
        </w:rPr>
        <w:t>Tiếp tục hàn đầu nối bằng bích vào đầu ống bên kia, lưu ý lồng mặt bích vào thân ống trước khi hàn.</w:t>
      </w:r>
    </w:p>
    <w:p w:rsidR="00EF2FC8" w:rsidRPr="00BB520E" w:rsidRDefault="00EF2FC8" w:rsidP="00EF2FC8">
      <w:pPr>
        <w:numPr>
          <w:ilvl w:val="0"/>
          <w:numId w:val="6"/>
        </w:numPr>
        <w:adjustRightInd w:val="0"/>
        <w:snapToGrid w:val="0"/>
        <w:spacing w:before="0" w:after="0" w:line="336" w:lineRule="auto"/>
        <w:ind w:firstLine="0"/>
        <w:rPr>
          <w:rFonts w:cs="Arial"/>
          <w:sz w:val="24"/>
          <w:lang w:val="de-DE"/>
        </w:rPr>
      </w:pPr>
      <w:r w:rsidRPr="00BB520E">
        <w:rPr>
          <w:rFonts w:cs="Arial"/>
          <w:sz w:val="24"/>
          <w:lang w:val="de-DE"/>
        </w:rPr>
        <w:t>Đối đầu hai đầu nối bích và chèn gioăng cao su vào giữa</w:t>
      </w:r>
    </w:p>
    <w:p w:rsidR="00EF2FC8" w:rsidRPr="00BB520E" w:rsidRDefault="00EF2FC8" w:rsidP="00EF2FC8">
      <w:pPr>
        <w:numPr>
          <w:ilvl w:val="0"/>
          <w:numId w:val="6"/>
        </w:numPr>
        <w:adjustRightInd w:val="0"/>
        <w:snapToGrid w:val="0"/>
        <w:spacing w:before="0" w:after="0" w:line="336" w:lineRule="auto"/>
        <w:ind w:firstLine="0"/>
        <w:rPr>
          <w:rFonts w:cs="Arial"/>
          <w:sz w:val="24"/>
          <w:lang w:val="de-DE"/>
        </w:rPr>
      </w:pPr>
      <w:r w:rsidRPr="00BB520E">
        <w:rPr>
          <w:rFonts w:cs="Arial"/>
          <w:sz w:val="24"/>
          <w:lang w:val="de-DE"/>
        </w:rPr>
        <w:t>Cân chỉnh để hai đầu ống đồng tâm, thẳng hàng.</w:t>
      </w:r>
    </w:p>
    <w:p w:rsidR="00EF2FC8" w:rsidRPr="00BB520E" w:rsidRDefault="00EF2FC8" w:rsidP="00EF2FC8">
      <w:pPr>
        <w:numPr>
          <w:ilvl w:val="0"/>
          <w:numId w:val="6"/>
        </w:numPr>
        <w:adjustRightInd w:val="0"/>
        <w:snapToGrid w:val="0"/>
        <w:spacing w:before="0" w:after="0" w:line="336" w:lineRule="auto"/>
        <w:ind w:firstLine="0"/>
        <w:rPr>
          <w:rFonts w:cs="Arial"/>
          <w:sz w:val="24"/>
          <w:lang w:val="de-DE"/>
        </w:rPr>
      </w:pPr>
      <w:r w:rsidRPr="00BB520E">
        <w:rPr>
          <w:rFonts w:cs="Arial"/>
          <w:sz w:val="24"/>
          <w:lang w:val="de-DE"/>
        </w:rPr>
        <w:t>Tra bu lông và siết ê cu theo thứ tự đã hướng dẫn ở trên.</w:t>
      </w:r>
    </w:p>
    <w:p w:rsidR="00EF2FC8" w:rsidRPr="00BB520E" w:rsidRDefault="00EF2FC8" w:rsidP="00EF2FC8">
      <w:pPr>
        <w:numPr>
          <w:ilvl w:val="0"/>
          <w:numId w:val="6"/>
        </w:numPr>
        <w:adjustRightInd w:val="0"/>
        <w:snapToGrid w:val="0"/>
        <w:spacing w:before="0" w:after="0" w:line="336" w:lineRule="auto"/>
        <w:ind w:firstLine="0"/>
        <w:rPr>
          <w:rFonts w:cs="Arial"/>
          <w:sz w:val="24"/>
          <w:lang w:val="de-DE"/>
        </w:rPr>
      </w:pPr>
      <w:r w:rsidRPr="00BB520E">
        <w:rPr>
          <w:rFonts w:cs="Arial"/>
          <w:sz w:val="24"/>
          <w:lang w:val="de-DE"/>
        </w:rPr>
        <w:t xml:space="preserve">Kiểm tra và hoàn thiện  </w:t>
      </w:r>
    </w:p>
    <w:p w:rsidR="00EF2FC8" w:rsidRPr="00BB520E" w:rsidRDefault="00EF2FC8" w:rsidP="00EF2FC8">
      <w:pPr>
        <w:spacing w:before="0" w:after="0" w:line="336" w:lineRule="auto"/>
        <w:rPr>
          <w:rFonts w:cs="Arial"/>
          <w:b/>
          <w:bCs/>
          <w:color w:val="000000"/>
          <w:sz w:val="24"/>
          <w:lang w:val="de-DE"/>
        </w:rPr>
      </w:pPr>
      <w:bookmarkStart w:id="50" w:name="_Toc314033788"/>
      <w:bookmarkStart w:id="51" w:name="_Toc316392603"/>
      <w:r w:rsidRPr="00BB520E">
        <w:rPr>
          <w:rFonts w:cs="Arial"/>
          <w:b/>
          <w:bCs/>
          <w:color w:val="000000"/>
          <w:sz w:val="24"/>
          <w:lang w:val="de-DE"/>
        </w:rPr>
        <w:t>3.3 . Nghiệm thu thử áp lực</w:t>
      </w:r>
      <w:bookmarkEnd w:id="50"/>
      <w:bookmarkEnd w:id="51"/>
    </w:p>
    <w:p w:rsidR="00EF2FC8" w:rsidRPr="00BB520E" w:rsidRDefault="00EF2FC8" w:rsidP="00EF2FC8">
      <w:pPr>
        <w:spacing w:before="0" w:after="0" w:line="336" w:lineRule="auto"/>
        <w:ind w:firstLine="284"/>
        <w:rPr>
          <w:rFonts w:cs="Arial"/>
          <w:sz w:val="24"/>
          <w:lang w:val="de-DE"/>
        </w:rPr>
      </w:pPr>
      <w:bookmarkStart w:id="52" w:name="_Toc314033789"/>
      <w:bookmarkStart w:id="53" w:name="_Toc316392604"/>
      <w:r w:rsidRPr="00BB520E">
        <w:rPr>
          <w:rFonts w:cs="Arial"/>
          <w:sz w:val="24"/>
          <w:lang w:val="de-DE"/>
        </w:rPr>
        <w:t>+ Nhận được báo cáo hoàn thành công việc của tổ đội thi công, kỹ sư giám sát hiện trường phải trực tiếp hoặc ủy nhiệm cho cán bộ kỹ thuật kiểm tra lại độ chính xác hình học của tất cả các đầu chờ cho đường cấp nước. Vị trí theo toạ độ ngang dọc của các đầu</w:t>
      </w:r>
      <w:r>
        <w:rPr>
          <w:rFonts w:cs="Arial"/>
          <w:sz w:val="24"/>
          <w:lang w:val="de-DE"/>
        </w:rPr>
        <w:t xml:space="preserve"> chờ</w:t>
      </w:r>
      <w:r w:rsidRPr="00BB520E">
        <w:rPr>
          <w:rFonts w:cs="Arial"/>
          <w:sz w:val="24"/>
          <w:lang w:val="de-DE"/>
        </w:rPr>
        <w:t xml:space="preserve"> so với chỉ định vị trí thiết bị trong thiết kế và kích thước thiết bị do nhà sản xuất cung cấp. Trường hợp phát hiện sai lệch, kỹ thuật phải yêu cầu nhóm trưởng sửa chữa kịp thời trước khi công tác thử nghiệm rò rỉ tiến hành.</w:t>
      </w:r>
    </w:p>
    <w:p w:rsidR="00EF2FC8" w:rsidRPr="00BB520E" w:rsidRDefault="00EF2FC8" w:rsidP="00EF2FC8">
      <w:pPr>
        <w:pStyle w:val="NormalWeb"/>
        <w:numPr>
          <w:ilvl w:val="0"/>
          <w:numId w:val="30"/>
        </w:numPr>
        <w:shd w:val="clear" w:color="auto" w:fill="FFFFFF"/>
        <w:spacing w:before="0" w:beforeAutospacing="0" w:after="0" w:afterAutospacing="0" w:line="336" w:lineRule="auto"/>
        <w:ind w:left="0" w:firstLine="567"/>
        <w:textAlignment w:val="baseline"/>
        <w:rPr>
          <w:rFonts w:cs="Arial"/>
          <w:b/>
          <w:i/>
          <w:color w:val="111111"/>
          <w:sz w:val="24"/>
        </w:rPr>
      </w:pPr>
      <w:r w:rsidRPr="00BB520E">
        <w:rPr>
          <w:rFonts w:cs="Arial"/>
          <w:b/>
          <w:i/>
          <w:iCs/>
          <w:color w:val="111111"/>
          <w:sz w:val="24"/>
        </w:rPr>
        <w:t>Qui trình thử</w:t>
      </w:r>
      <w:r w:rsidRPr="00BB520E">
        <w:rPr>
          <w:rFonts w:cs="Arial"/>
          <w:b/>
          <w:i/>
          <w:color w:val="111111"/>
          <w:sz w:val="24"/>
        </w:rPr>
        <w:t> </w:t>
      </w:r>
      <w:hyperlink r:id="rId17" w:history="1">
        <w:r w:rsidRPr="00BB520E">
          <w:rPr>
            <w:rStyle w:val="Hyperlink"/>
            <w:rFonts w:cs="Arial"/>
            <w:b/>
            <w:i/>
            <w:color w:val="111111"/>
            <w:sz w:val="24"/>
          </w:rPr>
          <w:t>áp lực</w:t>
        </w:r>
      </w:hyperlink>
      <w:r w:rsidRPr="00BB520E">
        <w:rPr>
          <w:rFonts w:cs="Arial"/>
          <w:b/>
          <w:i/>
          <w:color w:val="111111"/>
          <w:sz w:val="24"/>
        </w:rPr>
        <w:t> </w:t>
      </w:r>
      <w:r w:rsidRPr="00BB520E">
        <w:rPr>
          <w:rFonts w:cs="Arial"/>
          <w:b/>
          <w:i/>
          <w:iCs/>
          <w:color w:val="111111"/>
          <w:sz w:val="24"/>
        </w:rPr>
        <w:t>đường ống ngang, căn hộ như sau</w:t>
      </w:r>
      <w:r w:rsidRPr="00BB520E">
        <w:rPr>
          <w:rFonts w:cs="Arial"/>
          <w:b/>
          <w:iCs/>
          <w:sz w:val="24"/>
        </w:rPr>
        <w:t>.</w:t>
      </w:r>
    </w:p>
    <w:p w:rsidR="00EF2FC8" w:rsidRPr="00BB520E" w:rsidRDefault="00EF2FC8" w:rsidP="00EF2FC8">
      <w:pPr>
        <w:pStyle w:val="ListParagraph"/>
        <w:numPr>
          <w:ilvl w:val="0"/>
          <w:numId w:val="31"/>
        </w:numPr>
        <w:shd w:val="clear" w:color="auto" w:fill="FFFFFF"/>
        <w:spacing w:after="0" w:line="336" w:lineRule="auto"/>
        <w:ind w:right="300"/>
        <w:textAlignment w:val="baseline"/>
        <w:rPr>
          <w:rFonts w:cs="Arial"/>
          <w:color w:val="111111"/>
          <w:sz w:val="24"/>
          <w:szCs w:val="24"/>
        </w:rPr>
      </w:pPr>
      <w:r w:rsidRPr="00BB520E">
        <w:rPr>
          <w:rStyle w:val="Emphasis"/>
          <w:rFonts w:cs="Arial"/>
          <w:b/>
          <w:bCs/>
          <w:color w:val="111111"/>
          <w:sz w:val="24"/>
          <w:szCs w:val="24"/>
          <w:bdr w:val="none" w:sz="0" w:space="0" w:color="auto" w:frame="1"/>
        </w:rPr>
        <w:t>Yêu cầu chung :</w:t>
      </w:r>
    </w:p>
    <w:p w:rsidR="00EF2FC8" w:rsidRPr="00BB520E" w:rsidRDefault="00EF2FC8" w:rsidP="00EF2FC8">
      <w:pPr>
        <w:pStyle w:val="NormalWeb"/>
        <w:numPr>
          <w:ilvl w:val="0"/>
          <w:numId w:val="7"/>
        </w:numPr>
        <w:shd w:val="clear" w:color="auto" w:fill="FFFFFF"/>
        <w:spacing w:before="0" w:beforeAutospacing="0" w:after="0" w:afterAutospacing="0" w:line="336" w:lineRule="auto"/>
        <w:textAlignment w:val="baseline"/>
        <w:rPr>
          <w:rFonts w:cs="Arial"/>
          <w:color w:val="111111"/>
          <w:sz w:val="24"/>
        </w:rPr>
      </w:pPr>
      <w:r w:rsidRPr="00BB520E">
        <w:rPr>
          <w:rFonts w:cs="Arial"/>
          <w:color w:val="111111"/>
          <w:sz w:val="24"/>
        </w:rPr>
        <w:t>Áp lực thử bằng 1.5 lần áp lực làm việc lớn nhất của hệ thống ống.</w:t>
      </w:r>
    </w:p>
    <w:p w:rsidR="00EF2FC8" w:rsidRPr="00BB520E" w:rsidRDefault="00EF2FC8" w:rsidP="00EF2FC8">
      <w:pPr>
        <w:pStyle w:val="NormalWeb"/>
        <w:numPr>
          <w:ilvl w:val="0"/>
          <w:numId w:val="7"/>
        </w:numPr>
        <w:shd w:val="clear" w:color="auto" w:fill="FFFFFF"/>
        <w:spacing w:before="0" w:beforeAutospacing="0" w:after="0" w:afterAutospacing="0" w:line="336" w:lineRule="auto"/>
        <w:textAlignment w:val="baseline"/>
        <w:rPr>
          <w:rFonts w:cs="Arial"/>
          <w:color w:val="111111"/>
          <w:sz w:val="24"/>
        </w:rPr>
      </w:pPr>
      <w:r w:rsidRPr="00BB520E">
        <w:rPr>
          <w:rFonts w:cs="Arial"/>
          <w:color w:val="111111"/>
          <w:sz w:val="24"/>
        </w:rPr>
        <w:lastRenderedPageBreak/>
        <w:t>Ống phải dọn vệ sinh sạch sẽ và phải được kiểm tra trước khi bơm thử áp.</w:t>
      </w:r>
    </w:p>
    <w:p w:rsidR="00EF2FC8" w:rsidRPr="00BB520E" w:rsidRDefault="00EF2FC8" w:rsidP="00EF2FC8">
      <w:pPr>
        <w:pStyle w:val="ListParagraph"/>
        <w:numPr>
          <w:ilvl w:val="0"/>
          <w:numId w:val="31"/>
        </w:numPr>
        <w:shd w:val="clear" w:color="auto" w:fill="FFFFFF"/>
        <w:spacing w:after="0" w:line="336" w:lineRule="auto"/>
        <w:ind w:right="300"/>
        <w:textAlignment w:val="baseline"/>
        <w:rPr>
          <w:rStyle w:val="Emphasis"/>
          <w:rFonts w:cs="Arial"/>
          <w:b/>
          <w:bCs/>
          <w:sz w:val="24"/>
          <w:szCs w:val="24"/>
          <w:bdr w:val="none" w:sz="0" w:space="0" w:color="auto" w:frame="1"/>
        </w:rPr>
      </w:pPr>
      <w:r w:rsidRPr="00BB520E">
        <w:rPr>
          <w:rStyle w:val="Emphasis"/>
          <w:rFonts w:cs="Arial"/>
          <w:b/>
          <w:sz w:val="24"/>
          <w:szCs w:val="24"/>
        </w:rPr>
        <w:t>Công tác chuẩn bị thử áp lực:</w:t>
      </w:r>
    </w:p>
    <w:p w:rsidR="00EF2FC8" w:rsidRPr="00BB520E" w:rsidRDefault="00EF2FC8" w:rsidP="00EF2FC8">
      <w:pPr>
        <w:pStyle w:val="NormalWeb"/>
        <w:shd w:val="clear" w:color="auto" w:fill="FFFFFF"/>
        <w:spacing w:before="0" w:beforeAutospacing="0" w:after="0" w:afterAutospacing="0" w:line="336" w:lineRule="auto"/>
        <w:ind w:firstLine="567"/>
        <w:textAlignment w:val="baseline"/>
        <w:rPr>
          <w:rFonts w:cs="Arial"/>
          <w:color w:val="111111"/>
          <w:sz w:val="24"/>
        </w:rPr>
      </w:pPr>
      <w:r w:rsidRPr="00BB520E">
        <w:rPr>
          <w:rFonts w:cs="Arial"/>
          <w:color w:val="111111"/>
          <w:sz w:val="24"/>
        </w:rPr>
        <w:t>+ 01 bơm nước ly tâm công suất 60-100m3/h.</w:t>
      </w:r>
    </w:p>
    <w:p w:rsidR="00EF2FC8" w:rsidRPr="00BB520E" w:rsidRDefault="00EF2FC8" w:rsidP="00EF2FC8">
      <w:pPr>
        <w:pStyle w:val="NormalWeb"/>
        <w:shd w:val="clear" w:color="auto" w:fill="FFFFFF"/>
        <w:spacing w:before="0" w:beforeAutospacing="0" w:after="0" w:afterAutospacing="0" w:line="336" w:lineRule="auto"/>
        <w:ind w:firstLine="567"/>
        <w:textAlignment w:val="baseline"/>
        <w:rPr>
          <w:rFonts w:cs="Arial"/>
          <w:color w:val="111111"/>
          <w:sz w:val="24"/>
        </w:rPr>
      </w:pPr>
      <w:r>
        <w:rPr>
          <w:rFonts w:cs="Arial"/>
          <w:color w:val="111111"/>
          <w:sz w:val="24"/>
        </w:rPr>
        <w:t>+ 01 thùng bơm định lượng chứa 50-1</w:t>
      </w:r>
      <w:r w:rsidRPr="00BB520E">
        <w:rPr>
          <w:rFonts w:cs="Arial"/>
          <w:color w:val="111111"/>
          <w:sz w:val="24"/>
        </w:rPr>
        <w:t>00 lít.</w:t>
      </w:r>
    </w:p>
    <w:p w:rsidR="00EF2FC8" w:rsidRPr="00BB520E" w:rsidRDefault="00EF2FC8" w:rsidP="00EF2FC8">
      <w:pPr>
        <w:pStyle w:val="NormalWeb"/>
        <w:shd w:val="clear" w:color="auto" w:fill="FFFFFF"/>
        <w:spacing w:before="0" w:beforeAutospacing="0" w:after="0" w:afterAutospacing="0" w:line="336" w:lineRule="auto"/>
        <w:ind w:firstLine="567"/>
        <w:textAlignment w:val="baseline"/>
        <w:rPr>
          <w:rFonts w:cs="Arial"/>
          <w:color w:val="111111"/>
          <w:sz w:val="24"/>
        </w:rPr>
      </w:pPr>
      <w:r>
        <w:rPr>
          <w:rFonts w:cs="Arial"/>
          <w:color w:val="111111"/>
          <w:sz w:val="24"/>
        </w:rPr>
        <w:t>+ 01</w:t>
      </w:r>
      <w:r w:rsidRPr="00BB520E">
        <w:rPr>
          <w:rFonts w:cs="Arial"/>
          <w:color w:val="111111"/>
          <w:sz w:val="24"/>
        </w:rPr>
        <w:t xml:space="preserve"> đồng hồ áp lực.</w:t>
      </w:r>
    </w:p>
    <w:p w:rsidR="00EF2FC8" w:rsidRPr="00BB520E" w:rsidRDefault="00EF2FC8" w:rsidP="00EF2FC8">
      <w:pPr>
        <w:pStyle w:val="ListParagraph"/>
        <w:numPr>
          <w:ilvl w:val="0"/>
          <w:numId w:val="31"/>
        </w:numPr>
        <w:shd w:val="clear" w:color="auto" w:fill="FFFFFF"/>
        <w:spacing w:after="0" w:line="336" w:lineRule="auto"/>
        <w:ind w:right="300"/>
        <w:textAlignment w:val="baseline"/>
        <w:rPr>
          <w:rStyle w:val="Emphasis"/>
          <w:rFonts w:cs="Arial"/>
          <w:b/>
          <w:sz w:val="24"/>
          <w:szCs w:val="24"/>
        </w:rPr>
      </w:pPr>
      <w:r w:rsidRPr="00BB520E">
        <w:rPr>
          <w:rStyle w:val="Emphasis"/>
          <w:rFonts w:cs="Arial"/>
          <w:b/>
          <w:bCs/>
          <w:sz w:val="24"/>
          <w:szCs w:val="24"/>
        </w:rPr>
        <w:t>Các bước tiến hành thử áp lực</w:t>
      </w:r>
    </w:p>
    <w:p w:rsidR="00EF2FC8" w:rsidRPr="00BB520E" w:rsidRDefault="00EF2FC8" w:rsidP="00EF2FC8">
      <w:pPr>
        <w:pStyle w:val="NormalWeb"/>
        <w:shd w:val="clear" w:color="auto" w:fill="FFFFFF"/>
        <w:spacing w:before="0" w:beforeAutospacing="0" w:after="0" w:afterAutospacing="0" w:line="336" w:lineRule="auto"/>
        <w:textAlignment w:val="baseline"/>
        <w:rPr>
          <w:rFonts w:cs="Arial"/>
          <w:color w:val="111111"/>
          <w:sz w:val="24"/>
        </w:rPr>
      </w:pPr>
      <w:r w:rsidRPr="00BB520E">
        <w:rPr>
          <w:rFonts w:cs="Arial"/>
          <w:color w:val="111111"/>
          <w:sz w:val="24"/>
          <w:u w:val="single"/>
          <w:bdr w:val="none" w:sz="0" w:space="0" w:color="auto" w:frame="1"/>
        </w:rPr>
        <w:t>Bước 1:</w:t>
      </w:r>
    </w:p>
    <w:p w:rsidR="00EF2FC8" w:rsidRPr="00BB520E" w:rsidRDefault="00EF2FC8" w:rsidP="00EF2FC8">
      <w:pPr>
        <w:pStyle w:val="NormalWeb"/>
        <w:numPr>
          <w:ilvl w:val="0"/>
          <w:numId w:val="7"/>
        </w:numPr>
        <w:shd w:val="clear" w:color="auto" w:fill="FFFFFF"/>
        <w:spacing w:before="0" w:beforeAutospacing="0" w:after="0" w:afterAutospacing="0" w:line="336" w:lineRule="auto"/>
        <w:textAlignment w:val="baseline"/>
        <w:rPr>
          <w:rFonts w:cs="Arial"/>
          <w:color w:val="111111"/>
          <w:sz w:val="24"/>
        </w:rPr>
      </w:pPr>
      <w:r w:rsidRPr="00BB520E">
        <w:rPr>
          <w:rFonts w:cs="Arial"/>
          <w:color w:val="111111"/>
          <w:sz w:val="24"/>
        </w:rPr>
        <w:t>Bịt kín các họng chờ bằng nút bịt ren đã được quấn băng tan.</w:t>
      </w:r>
    </w:p>
    <w:p w:rsidR="00EF2FC8" w:rsidRPr="00BB520E" w:rsidRDefault="00EF2FC8" w:rsidP="00EF2FC8">
      <w:pPr>
        <w:pStyle w:val="NormalWeb"/>
        <w:numPr>
          <w:ilvl w:val="0"/>
          <w:numId w:val="7"/>
        </w:numPr>
        <w:shd w:val="clear" w:color="auto" w:fill="FFFFFF"/>
        <w:spacing w:before="0" w:beforeAutospacing="0" w:after="0" w:afterAutospacing="0" w:line="336" w:lineRule="auto"/>
        <w:ind w:left="567" w:hanging="207"/>
        <w:textAlignment w:val="baseline"/>
        <w:rPr>
          <w:rFonts w:cs="Arial"/>
          <w:color w:val="111111"/>
          <w:sz w:val="24"/>
        </w:rPr>
      </w:pPr>
      <w:r w:rsidRPr="00BB520E">
        <w:rPr>
          <w:rFonts w:cs="Arial"/>
          <w:color w:val="111111"/>
          <w:sz w:val="24"/>
        </w:rPr>
        <w:t>Kiểm tra lại toàn bộ các hệ thống thử áp và đường ống, mở hết các van nhánh còn khóa.</w:t>
      </w:r>
    </w:p>
    <w:p w:rsidR="00EF2FC8" w:rsidRPr="00BB520E" w:rsidRDefault="00EF2FC8" w:rsidP="00EF2FC8">
      <w:pPr>
        <w:pStyle w:val="NormalWeb"/>
        <w:numPr>
          <w:ilvl w:val="0"/>
          <w:numId w:val="7"/>
        </w:numPr>
        <w:shd w:val="clear" w:color="auto" w:fill="FFFFFF"/>
        <w:spacing w:before="0" w:beforeAutospacing="0" w:after="0" w:afterAutospacing="0" w:line="336" w:lineRule="auto"/>
        <w:ind w:left="567" w:hanging="207"/>
        <w:textAlignment w:val="baseline"/>
        <w:rPr>
          <w:rFonts w:cs="Arial"/>
          <w:color w:val="111111"/>
          <w:sz w:val="24"/>
        </w:rPr>
      </w:pPr>
      <w:r w:rsidRPr="00BB520E">
        <w:rPr>
          <w:rFonts w:cs="Arial"/>
          <w:color w:val="111111"/>
          <w:sz w:val="24"/>
        </w:rPr>
        <w:t>Cảnh báo nguy hiểm khu vực thử áp.</w:t>
      </w:r>
    </w:p>
    <w:p w:rsidR="00EF2FC8" w:rsidRPr="00BB520E" w:rsidRDefault="00EF2FC8" w:rsidP="00EF2FC8">
      <w:pPr>
        <w:pStyle w:val="NormalWeb"/>
        <w:shd w:val="clear" w:color="auto" w:fill="FFFFFF"/>
        <w:spacing w:before="0" w:beforeAutospacing="0" w:after="0" w:afterAutospacing="0" w:line="336" w:lineRule="auto"/>
        <w:textAlignment w:val="baseline"/>
        <w:rPr>
          <w:rFonts w:cs="Arial"/>
          <w:color w:val="111111"/>
          <w:sz w:val="24"/>
        </w:rPr>
      </w:pPr>
      <w:r w:rsidRPr="00BB520E">
        <w:rPr>
          <w:rFonts w:cs="Arial"/>
          <w:color w:val="111111"/>
          <w:sz w:val="24"/>
          <w:u w:val="single"/>
          <w:bdr w:val="none" w:sz="0" w:space="0" w:color="auto" w:frame="1"/>
        </w:rPr>
        <w:t>Bước 2:</w:t>
      </w:r>
    </w:p>
    <w:p w:rsidR="00EF2FC8" w:rsidRPr="00BB520E" w:rsidRDefault="00EF2FC8" w:rsidP="00EF2FC8">
      <w:pPr>
        <w:pStyle w:val="NormalWeb"/>
        <w:numPr>
          <w:ilvl w:val="0"/>
          <w:numId w:val="7"/>
        </w:numPr>
        <w:shd w:val="clear" w:color="auto" w:fill="FFFFFF"/>
        <w:spacing w:before="0" w:beforeAutospacing="0" w:after="0" w:afterAutospacing="0" w:line="336" w:lineRule="auto"/>
        <w:ind w:left="567" w:hanging="207"/>
        <w:textAlignment w:val="baseline"/>
        <w:rPr>
          <w:rFonts w:cs="Arial"/>
          <w:color w:val="111111"/>
          <w:sz w:val="24"/>
        </w:rPr>
      </w:pPr>
      <w:r w:rsidRPr="00BB520E">
        <w:rPr>
          <w:rFonts w:cs="Arial"/>
          <w:color w:val="111111"/>
          <w:sz w:val="24"/>
        </w:rPr>
        <w:t xml:space="preserve">Dùng bơm tăng áp bơm nước đầy toàn bộ hệ thống ống nước cần thử lên tới áp suất 2kg/ cm2 để kiểm tra những vị trí rò rỉ (có thể) lớn và xả toàn bộ khí trong hệ thống đường ống thử áp.  Nước để thủ áp phải sạch. </w:t>
      </w:r>
    </w:p>
    <w:p w:rsidR="00EF2FC8" w:rsidRPr="00BB520E" w:rsidRDefault="00EF2FC8" w:rsidP="00EF2FC8">
      <w:pPr>
        <w:pStyle w:val="NormalWeb"/>
        <w:numPr>
          <w:ilvl w:val="0"/>
          <w:numId w:val="7"/>
        </w:numPr>
        <w:shd w:val="clear" w:color="auto" w:fill="FFFFFF"/>
        <w:spacing w:before="0" w:beforeAutospacing="0" w:after="0" w:afterAutospacing="0" w:line="336" w:lineRule="auto"/>
        <w:textAlignment w:val="baseline"/>
        <w:rPr>
          <w:rFonts w:cs="Arial"/>
          <w:color w:val="111111"/>
          <w:sz w:val="24"/>
        </w:rPr>
      </w:pPr>
      <w:r w:rsidRPr="00BB520E">
        <w:rPr>
          <w:rFonts w:cs="Arial"/>
          <w:color w:val="111111"/>
          <w:sz w:val="24"/>
        </w:rPr>
        <w:t>Xả khí tại các điểm cuối của đường ống.</w:t>
      </w:r>
    </w:p>
    <w:p w:rsidR="00EF2FC8" w:rsidRPr="00BB520E" w:rsidRDefault="00EF2FC8" w:rsidP="00EF2FC8">
      <w:pPr>
        <w:pStyle w:val="NormalWeb"/>
        <w:shd w:val="clear" w:color="auto" w:fill="FFFFFF"/>
        <w:spacing w:before="0" w:beforeAutospacing="0" w:after="0" w:afterAutospacing="0" w:line="336" w:lineRule="auto"/>
        <w:textAlignment w:val="baseline"/>
        <w:rPr>
          <w:rFonts w:cs="Arial"/>
          <w:color w:val="111111"/>
          <w:sz w:val="24"/>
        </w:rPr>
      </w:pPr>
      <w:r w:rsidRPr="00BB520E">
        <w:rPr>
          <w:rFonts w:cs="Arial"/>
          <w:color w:val="111111"/>
          <w:sz w:val="24"/>
          <w:u w:val="single"/>
          <w:bdr w:val="none" w:sz="0" w:space="0" w:color="auto" w:frame="1"/>
        </w:rPr>
        <w:t>Bước 3:</w:t>
      </w:r>
    </w:p>
    <w:p w:rsidR="00EF2FC8" w:rsidRPr="00BB520E" w:rsidRDefault="00EF2FC8" w:rsidP="00EF2FC8">
      <w:pPr>
        <w:pStyle w:val="NormalWeb"/>
        <w:shd w:val="clear" w:color="auto" w:fill="FFFFFF"/>
        <w:spacing w:before="0" w:beforeAutospacing="0" w:after="0" w:afterAutospacing="0" w:line="336" w:lineRule="auto"/>
        <w:ind w:left="540"/>
        <w:textAlignment w:val="baseline"/>
        <w:rPr>
          <w:rFonts w:cs="Arial"/>
          <w:color w:val="111111"/>
          <w:sz w:val="24"/>
        </w:rPr>
      </w:pPr>
      <w:r w:rsidRPr="00BB520E">
        <w:rPr>
          <w:rFonts w:cs="Arial"/>
          <w:color w:val="111111"/>
          <w:sz w:val="24"/>
        </w:rPr>
        <w:t>- Bơm tiếp cho đến áp suất thử (Áp thử đạt 1.5 lần áp lực làm việc).</w:t>
      </w:r>
    </w:p>
    <w:p w:rsidR="00EF2FC8" w:rsidRPr="00BB520E" w:rsidRDefault="00EF2FC8" w:rsidP="00EF2FC8">
      <w:pPr>
        <w:pStyle w:val="NormalWeb"/>
        <w:shd w:val="clear" w:color="auto" w:fill="FFFFFF"/>
        <w:spacing w:before="0" w:beforeAutospacing="0" w:after="0" w:afterAutospacing="0" w:line="336" w:lineRule="auto"/>
        <w:ind w:left="540"/>
        <w:textAlignment w:val="baseline"/>
        <w:rPr>
          <w:rFonts w:cs="Arial"/>
          <w:color w:val="111111"/>
          <w:sz w:val="24"/>
        </w:rPr>
      </w:pPr>
      <w:r w:rsidRPr="00BB520E">
        <w:rPr>
          <w:rFonts w:cs="Arial"/>
          <w:color w:val="111111"/>
          <w:sz w:val="24"/>
        </w:rPr>
        <w:t>- Duy trì trạng thái áp suất trong thời gian 08 tiếng. Nếu sụt áp vượt quá mức 5%, nhà thầu sẽ kiểm tra tìm chỗ rò rỉ để khắc phục</w:t>
      </w:r>
    </w:p>
    <w:p w:rsidR="00EF2FC8" w:rsidRPr="00BB520E" w:rsidRDefault="00EF2FC8" w:rsidP="00EF2FC8">
      <w:pPr>
        <w:pStyle w:val="NormalWeb"/>
        <w:shd w:val="clear" w:color="auto" w:fill="FFFFFF"/>
        <w:spacing w:before="0" w:beforeAutospacing="0" w:after="0" w:afterAutospacing="0" w:line="336" w:lineRule="auto"/>
        <w:ind w:left="540"/>
        <w:textAlignment w:val="baseline"/>
        <w:rPr>
          <w:rFonts w:cs="Arial"/>
          <w:color w:val="111111"/>
          <w:sz w:val="24"/>
        </w:rPr>
      </w:pPr>
      <w:r w:rsidRPr="00BB520E">
        <w:rPr>
          <w:rFonts w:cs="Arial"/>
          <w:color w:val="111111"/>
          <w:sz w:val="24"/>
        </w:rPr>
        <w:t>- Sau khi tiến hành sửa chữa xong lại tiến hành thử theo Qui trình từ đầu.</w:t>
      </w:r>
    </w:p>
    <w:p w:rsidR="00EF2FC8" w:rsidRPr="00BB520E" w:rsidRDefault="00EF2FC8" w:rsidP="00EF2FC8">
      <w:pPr>
        <w:pStyle w:val="NormalWeb"/>
        <w:shd w:val="clear" w:color="auto" w:fill="FFFFFF"/>
        <w:spacing w:before="0" w:beforeAutospacing="0" w:after="0" w:afterAutospacing="0" w:line="336" w:lineRule="auto"/>
        <w:ind w:left="540"/>
        <w:textAlignment w:val="baseline"/>
        <w:rPr>
          <w:rFonts w:cs="Arial"/>
          <w:color w:val="111111"/>
          <w:sz w:val="24"/>
        </w:rPr>
      </w:pPr>
      <w:r w:rsidRPr="00BB520E">
        <w:rPr>
          <w:rFonts w:cs="Arial"/>
          <w:color w:val="111111"/>
          <w:sz w:val="24"/>
        </w:rPr>
        <w:t xml:space="preserve">- Tiến hành mời TVGS lên kiểm tra nghiệm thu. Quan sát đồng hồ đo bằng mắt và dán niêm phong, sau 02 tiếng TVGS cùng CBKT thi công tháo bỏ niêm phong và kiểm tra lại đồng hồ. Nếu không đạt tiến hành kiểm tra rò rỉ và bơm lại. Nếu đạt </w:t>
      </w:r>
      <w:r w:rsidRPr="00BB520E">
        <w:rPr>
          <w:rFonts w:cs="Arial"/>
          <w:sz w:val="24"/>
        </w:rPr>
        <w:t>tư vấn giám sát xác nhận và ký biên bản nghiệm thu chuyển sang giai đoạn tiếp theo.</w:t>
      </w:r>
    </w:p>
    <w:p w:rsidR="00EF2FC8" w:rsidRPr="00BB520E" w:rsidRDefault="00EF2FC8" w:rsidP="00EF2FC8">
      <w:pPr>
        <w:pStyle w:val="NormalWeb"/>
        <w:shd w:val="clear" w:color="auto" w:fill="FFFFFF"/>
        <w:spacing w:before="0" w:beforeAutospacing="0" w:after="0" w:afterAutospacing="0" w:line="336" w:lineRule="auto"/>
        <w:textAlignment w:val="baseline"/>
        <w:rPr>
          <w:rFonts w:cs="Arial"/>
          <w:color w:val="111111"/>
          <w:sz w:val="24"/>
        </w:rPr>
      </w:pPr>
      <w:r w:rsidRPr="00BB520E">
        <w:rPr>
          <w:rFonts w:cs="Arial"/>
          <w:color w:val="111111"/>
          <w:sz w:val="24"/>
          <w:u w:val="single"/>
          <w:bdr w:val="none" w:sz="0" w:space="0" w:color="auto" w:frame="1"/>
        </w:rPr>
        <w:t>Bước 4:</w:t>
      </w:r>
    </w:p>
    <w:p w:rsidR="00EF2FC8" w:rsidRPr="00BB520E" w:rsidRDefault="00EF2FC8" w:rsidP="00EF2FC8">
      <w:pPr>
        <w:pStyle w:val="NormalWeb"/>
        <w:shd w:val="clear" w:color="auto" w:fill="FFFFFF"/>
        <w:spacing w:before="0" w:beforeAutospacing="0" w:after="0" w:afterAutospacing="0" w:line="336" w:lineRule="auto"/>
        <w:ind w:firstLine="567"/>
        <w:textAlignment w:val="baseline"/>
        <w:rPr>
          <w:rFonts w:cs="Arial"/>
          <w:color w:val="111111"/>
          <w:sz w:val="24"/>
        </w:rPr>
      </w:pPr>
      <w:r w:rsidRPr="00BB520E">
        <w:rPr>
          <w:rFonts w:cs="Arial"/>
          <w:color w:val="111111"/>
          <w:sz w:val="24"/>
        </w:rPr>
        <w:t>- Xả nước ra khỏi ống, tháo dỡ các thiết bị và dụng cụ thử áp, quá trình thử áp hoàn tất.</w:t>
      </w:r>
    </w:p>
    <w:p w:rsidR="00EF2FC8" w:rsidRPr="00BB520E" w:rsidRDefault="00EF2FC8" w:rsidP="00EF2FC8">
      <w:pPr>
        <w:spacing w:before="0" w:after="0" w:line="336" w:lineRule="auto"/>
        <w:jc w:val="center"/>
        <w:rPr>
          <w:rFonts w:cs="Arial"/>
          <w:b/>
          <w:bCs/>
          <w:color w:val="000000"/>
          <w:sz w:val="24"/>
        </w:rPr>
      </w:pPr>
      <w:r w:rsidRPr="00BB520E">
        <w:rPr>
          <w:rFonts w:cs="Arial"/>
          <w:sz w:val="24"/>
        </w:rPr>
        <w:object w:dxaOrig="852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15pt;height:149pt" o:ole="">
            <v:imagedata r:id="rId18" o:title=""/>
          </v:shape>
          <o:OLEObject Type="Embed" ProgID="AutoCAD.Drawing.20" ShapeID="_x0000_i1025" DrawAspect="Content" ObjectID="_1687803663" r:id="rId19"/>
        </w:object>
      </w:r>
    </w:p>
    <w:p w:rsidR="00EF2FC8" w:rsidRPr="00BB520E" w:rsidRDefault="00EF2FC8" w:rsidP="00EF2FC8">
      <w:pPr>
        <w:spacing w:before="0" w:after="0" w:line="336" w:lineRule="auto"/>
        <w:jc w:val="center"/>
        <w:rPr>
          <w:rFonts w:cs="Arial"/>
          <w:sz w:val="24"/>
        </w:rPr>
      </w:pPr>
      <w:r w:rsidRPr="00BB520E">
        <w:rPr>
          <w:rFonts w:cs="Arial"/>
          <w:sz w:val="24"/>
          <w:lang w:val="de-DE"/>
        </w:rPr>
        <w:t xml:space="preserve">Hình I.14: </w:t>
      </w:r>
      <w:r w:rsidRPr="00BB520E">
        <w:rPr>
          <w:rFonts w:cs="Arial"/>
          <w:sz w:val="24"/>
        </w:rPr>
        <w:t>Thử áp hệ thống đường ống cấp nước.</w:t>
      </w:r>
    </w:p>
    <w:p w:rsidR="00EF2FC8" w:rsidRPr="00BB520E" w:rsidRDefault="00EF2FC8" w:rsidP="00EF2FC8">
      <w:pPr>
        <w:spacing w:before="0" w:after="0" w:line="336" w:lineRule="auto"/>
        <w:jc w:val="center"/>
        <w:rPr>
          <w:rFonts w:cs="Arial"/>
          <w:sz w:val="24"/>
        </w:rPr>
      </w:pPr>
      <w:r>
        <w:rPr>
          <w:rFonts w:cs="Arial"/>
          <w:noProof/>
          <w:sz w:val="24"/>
        </w:rPr>
        <w:drawing>
          <wp:inline distT="0" distB="0" distL="0" distR="0">
            <wp:extent cx="5805170" cy="4572000"/>
            <wp:effectExtent l="0" t="0" r="5080" b="0"/>
            <wp:docPr id="1" name="Picture 1" descr="bieu-do-thu-ap-luc-duong-ong-cap-nuoc-trong-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eu-do-thu-ap-luc-duong-ong-cap-nuoc-trong-nh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5170" cy="4572000"/>
                    </a:xfrm>
                    <a:prstGeom prst="rect">
                      <a:avLst/>
                    </a:prstGeom>
                    <a:noFill/>
                    <a:ln>
                      <a:noFill/>
                    </a:ln>
                  </pic:spPr>
                </pic:pic>
              </a:graphicData>
            </a:graphic>
          </wp:inline>
        </w:drawing>
      </w:r>
    </w:p>
    <w:p w:rsidR="00EF2FC8" w:rsidRPr="00BB520E" w:rsidRDefault="00EF2FC8" w:rsidP="00EF2FC8">
      <w:pPr>
        <w:pStyle w:val="NormalWeb"/>
        <w:numPr>
          <w:ilvl w:val="0"/>
          <w:numId w:val="30"/>
        </w:numPr>
        <w:shd w:val="clear" w:color="auto" w:fill="FFFFFF"/>
        <w:spacing w:before="0" w:beforeAutospacing="0" w:after="0" w:afterAutospacing="0" w:line="336" w:lineRule="auto"/>
        <w:ind w:left="0" w:firstLine="567"/>
        <w:textAlignment w:val="baseline"/>
        <w:rPr>
          <w:rFonts w:cs="Arial"/>
          <w:b/>
          <w:i/>
          <w:color w:val="111111"/>
          <w:sz w:val="24"/>
        </w:rPr>
      </w:pPr>
      <w:r w:rsidRPr="00BB520E">
        <w:rPr>
          <w:rFonts w:cs="Arial"/>
          <w:b/>
          <w:i/>
          <w:color w:val="111111"/>
          <w:sz w:val="24"/>
        </w:rPr>
        <w:t>Qui cấp nước trình thử áp lực trục đứng như sau:</w:t>
      </w:r>
    </w:p>
    <w:p w:rsidR="00EF2FC8" w:rsidRPr="00BB520E" w:rsidRDefault="00EF2FC8" w:rsidP="00EF2FC8">
      <w:pPr>
        <w:pStyle w:val="NormalWeb"/>
        <w:shd w:val="clear" w:color="auto" w:fill="FFFFFF"/>
        <w:spacing w:before="0" w:beforeAutospacing="0" w:after="0" w:afterAutospacing="0" w:line="336" w:lineRule="auto"/>
        <w:textAlignment w:val="baseline"/>
        <w:rPr>
          <w:rFonts w:cs="Arial"/>
          <w:color w:val="111111"/>
          <w:sz w:val="24"/>
        </w:rPr>
      </w:pPr>
      <w:r w:rsidRPr="00BB520E">
        <w:rPr>
          <w:rFonts w:cs="Arial"/>
          <w:color w:val="111111"/>
          <w:sz w:val="24"/>
          <w:u w:val="single"/>
          <w:bdr w:val="none" w:sz="0" w:space="0" w:color="auto" w:frame="1"/>
        </w:rPr>
        <w:t>Bước 1</w:t>
      </w:r>
    </w:p>
    <w:p w:rsidR="00EF2FC8" w:rsidRPr="00BB520E" w:rsidRDefault="00EF2FC8" w:rsidP="00EF2FC8">
      <w:pPr>
        <w:pStyle w:val="NormalWeb"/>
        <w:shd w:val="clear" w:color="auto" w:fill="FFFFFF"/>
        <w:spacing w:before="0" w:beforeAutospacing="0" w:after="0" w:afterAutospacing="0" w:line="336" w:lineRule="auto"/>
        <w:ind w:firstLine="567"/>
        <w:jc w:val="both"/>
        <w:textAlignment w:val="baseline"/>
        <w:rPr>
          <w:rFonts w:cs="Arial"/>
          <w:color w:val="111111"/>
          <w:sz w:val="24"/>
        </w:rPr>
      </w:pPr>
      <w:r w:rsidRPr="00BB520E">
        <w:rPr>
          <w:rFonts w:cs="Arial"/>
          <w:color w:val="111111"/>
          <w:sz w:val="24"/>
        </w:rPr>
        <w:t xml:space="preserve">- Tiến hành lắp đồng hồ thử áp dưới tầng dưới cùng </w:t>
      </w:r>
    </w:p>
    <w:p w:rsidR="00EF2FC8" w:rsidRPr="00BB520E" w:rsidRDefault="00EF2FC8" w:rsidP="00EF2FC8">
      <w:pPr>
        <w:pStyle w:val="NormalWeb"/>
        <w:shd w:val="clear" w:color="auto" w:fill="FFFFFF"/>
        <w:spacing w:before="0" w:beforeAutospacing="0" w:after="0" w:afterAutospacing="0" w:line="336" w:lineRule="auto"/>
        <w:ind w:firstLine="567"/>
        <w:jc w:val="both"/>
        <w:textAlignment w:val="baseline"/>
        <w:rPr>
          <w:rFonts w:cs="Arial"/>
          <w:color w:val="111111"/>
          <w:sz w:val="24"/>
        </w:rPr>
      </w:pPr>
      <w:r w:rsidRPr="00BB520E">
        <w:rPr>
          <w:rFonts w:cs="Arial"/>
          <w:color w:val="111111"/>
          <w:sz w:val="24"/>
        </w:rPr>
        <w:t>- Kiểm tra lại toàn bộ trục đứng thử áp, khóa tất cả các van nhánh trước đồng hồ và mở tất cả các van trong cụm van giản áp ở trục.</w:t>
      </w:r>
    </w:p>
    <w:p w:rsidR="00EF2FC8" w:rsidRPr="00BB520E" w:rsidRDefault="00EF2FC8" w:rsidP="00EF2FC8">
      <w:pPr>
        <w:pStyle w:val="NormalWeb"/>
        <w:shd w:val="clear" w:color="auto" w:fill="FFFFFF"/>
        <w:spacing w:before="0" w:beforeAutospacing="0" w:after="0" w:afterAutospacing="0" w:line="336" w:lineRule="auto"/>
        <w:textAlignment w:val="baseline"/>
        <w:rPr>
          <w:rFonts w:cs="Arial"/>
          <w:color w:val="111111"/>
          <w:sz w:val="24"/>
        </w:rPr>
      </w:pPr>
      <w:r w:rsidRPr="00BB520E">
        <w:rPr>
          <w:rFonts w:cs="Arial"/>
          <w:color w:val="111111"/>
          <w:sz w:val="24"/>
          <w:u w:val="single"/>
          <w:bdr w:val="none" w:sz="0" w:space="0" w:color="auto" w:frame="1"/>
        </w:rPr>
        <w:lastRenderedPageBreak/>
        <w:t>Bước 2</w:t>
      </w:r>
    </w:p>
    <w:p w:rsidR="00EF2FC8" w:rsidRPr="00BB520E" w:rsidRDefault="00EF2FC8" w:rsidP="00EF2FC8">
      <w:pPr>
        <w:pStyle w:val="NormalWeb"/>
        <w:shd w:val="clear" w:color="auto" w:fill="FFFFFF"/>
        <w:spacing w:before="0" w:beforeAutospacing="0" w:after="0" w:afterAutospacing="0" w:line="336" w:lineRule="auto"/>
        <w:ind w:firstLine="567"/>
        <w:jc w:val="both"/>
        <w:textAlignment w:val="baseline"/>
        <w:rPr>
          <w:rFonts w:cs="Arial"/>
          <w:color w:val="111111"/>
          <w:sz w:val="24"/>
        </w:rPr>
      </w:pPr>
      <w:r w:rsidRPr="00BB520E">
        <w:rPr>
          <w:rFonts w:cs="Arial"/>
          <w:color w:val="111111"/>
          <w:sz w:val="24"/>
        </w:rPr>
        <w:t>- Dùng bơm tăng áp bơm nước đầy toàn bộ hệ thống ống nước cần thử lên tới áp suất 2kg/ cm2 để kiểm tra những vị trí rò rỉ (có thể) lớn và xả toàn bộ khí trong hệ thống đường ống thử áp (Trong quá trình thử đường ống, nước sạch được bơm vào từ thời điểm thấp nhất tới thời điểm cao nhất. Trong quá trình thử, van xả khí ở điểm cao nhất sẽ được mở nhằm giảm thiểu những khí còn dư lại trong quá trình thử).</w:t>
      </w:r>
    </w:p>
    <w:p w:rsidR="00EF2FC8" w:rsidRPr="00BB520E" w:rsidRDefault="00EF2FC8" w:rsidP="00EF2FC8">
      <w:pPr>
        <w:pStyle w:val="NormalWeb"/>
        <w:shd w:val="clear" w:color="auto" w:fill="FFFFFF"/>
        <w:spacing w:before="0" w:beforeAutospacing="0" w:after="0" w:afterAutospacing="0" w:line="336" w:lineRule="auto"/>
        <w:textAlignment w:val="baseline"/>
        <w:rPr>
          <w:rFonts w:cs="Arial"/>
          <w:color w:val="111111"/>
          <w:sz w:val="24"/>
        </w:rPr>
      </w:pPr>
      <w:r w:rsidRPr="00BB520E">
        <w:rPr>
          <w:rFonts w:cs="Arial"/>
          <w:color w:val="111111"/>
          <w:sz w:val="24"/>
          <w:u w:val="single"/>
          <w:bdr w:val="none" w:sz="0" w:space="0" w:color="auto" w:frame="1"/>
        </w:rPr>
        <w:t>Bước 3</w:t>
      </w:r>
    </w:p>
    <w:p w:rsidR="00EF2FC8" w:rsidRPr="00BB520E" w:rsidRDefault="00EF2FC8" w:rsidP="00EF2FC8">
      <w:pPr>
        <w:numPr>
          <w:ilvl w:val="0"/>
          <w:numId w:val="32"/>
        </w:numPr>
        <w:spacing w:before="0" w:after="0" w:line="336" w:lineRule="auto"/>
        <w:ind w:left="0" w:firstLine="567"/>
        <w:rPr>
          <w:rFonts w:cs="Arial"/>
          <w:sz w:val="24"/>
        </w:rPr>
      </w:pPr>
      <w:r w:rsidRPr="00BB520E">
        <w:rPr>
          <w:rFonts w:cs="Arial"/>
          <w:sz w:val="24"/>
        </w:rPr>
        <w:t>Bơm tiếp cho đến áp suất thử (Đạt 1.5 lần áp lực làm việc của hệ thống).</w:t>
      </w:r>
    </w:p>
    <w:p w:rsidR="00EF2FC8" w:rsidRPr="00BB520E" w:rsidRDefault="00EF2FC8" w:rsidP="00EF2FC8">
      <w:pPr>
        <w:numPr>
          <w:ilvl w:val="0"/>
          <w:numId w:val="32"/>
        </w:numPr>
        <w:spacing w:before="0" w:after="0" w:line="336" w:lineRule="auto"/>
        <w:ind w:left="0" w:firstLine="567"/>
        <w:rPr>
          <w:rFonts w:cs="Arial"/>
          <w:sz w:val="24"/>
        </w:rPr>
      </w:pPr>
      <w:r w:rsidRPr="00BB520E">
        <w:rPr>
          <w:rFonts w:cs="Arial"/>
          <w:sz w:val="24"/>
        </w:rPr>
        <w:t>Duy trì trạng thái áp suất khoảng thời gian 08 tiếng. Nếu sụt áp vượt quá mức 5%, nhà thầu sẽ kiểm tra tìm chỗ rò rỉ để khắc phục</w:t>
      </w:r>
    </w:p>
    <w:p w:rsidR="00EF2FC8" w:rsidRPr="00BB520E" w:rsidRDefault="00EF2FC8" w:rsidP="00EF2FC8">
      <w:pPr>
        <w:numPr>
          <w:ilvl w:val="0"/>
          <w:numId w:val="33"/>
        </w:numPr>
        <w:spacing w:before="0" w:after="0" w:line="336" w:lineRule="auto"/>
        <w:ind w:left="0" w:firstLine="567"/>
        <w:rPr>
          <w:rFonts w:cs="Arial"/>
          <w:sz w:val="24"/>
        </w:rPr>
      </w:pPr>
      <w:r w:rsidRPr="00BB520E">
        <w:rPr>
          <w:rFonts w:cs="Arial"/>
          <w:sz w:val="24"/>
        </w:rPr>
        <w:t>Sau khi tiến hành sửa chữa xong lại tiến hành thử theo Qui trình từ đầu.</w:t>
      </w:r>
    </w:p>
    <w:p w:rsidR="00EF2FC8" w:rsidRPr="00BB520E" w:rsidRDefault="00EF2FC8" w:rsidP="00EF2FC8">
      <w:pPr>
        <w:pStyle w:val="NormalWeb"/>
        <w:shd w:val="clear" w:color="auto" w:fill="FFFFFF"/>
        <w:spacing w:before="0" w:beforeAutospacing="0" w:after="0" w:afterAutospacing="0" w:line="336" w:lineRule="auto"/>
        <w:ind w:firstLine="567"/>
        <w:textAlignment w:val="baseline"/>
        <w:rPr>
          <w:rFonts w:cs="Arial"/>
          <w:color w:val="111111"/>
          <w:sz w:val="24"/>
        </w:rPr>
      </w:pPr>
      <w:r w:rsidRPr="00BB520E">
        <w:rPr>
          <w:rFonts w:cs="Arial"/>
          <w:color w:val="111111"/>
          <w:sz w:val="24"/>
          <w:bdr w:val="none" w:sz="0" w:space="0" w:color="auto" w:frame="1"/>
        </w:rPr>
        <w:t>- Nếu sụt</w:t>
      </w:r>
      <w:r w:rsidRPr="00BB520E">
        <w:rPr>
          <w:rFonts w:cs="Arial"/>
          <w:color w:val="111111"/>
          <w:sz w:val="24"/>
        </w:rPr>
        <w:t xml:space="preserve"> áp chỉ giảm không quá 5% thì coi như đạt.</w:t>
      </w:r>
    </w:p>
    <w:p w:rsidR="00EF2FC8" w:rsidRPr="00BB520E" w:rsidRDefault="00EF2FC8" w:rsidP="00EF2FC8">
      <w:pPr>
        <w:pStyle w:val="NormalWeb"/>
        <w:shd w:val="clear" w:color="auto" w:fill="FFFFFF"/>
        <w:spacing w:before="0" w:beforeAutospacing="0" w:after="0" w:afterAutospacing="0" w:line="336" w:lineRule="auto"/>
        <w:ind w:firstLine="567"/>
        <w:textAlignment w:val="baseline"/>
        <w:rPr>
          <w:rFonts w:cs="Arial"/>
          <w:color w:val="111111"/>
          <w:sz w:val="24"/>
        </w:rPr>
      </w:pPr>
      <w:r w:rsidRPr="00BB520E">
        <w:rPr>
          <w:rFonts w:cs="Arial"/>
          <w:color w:val="111111"/>
          <w:sz w:val="24"/>
        </w:rPr>
        <w:t xml:space="preserve">- Tiến hành mời TVGS lên kiểm tra nghiệm thu. Quan sát đồng hồ đo bằng mắt và dán niêm phong, sau 02 tiếng TVGS cùng CBKT thi công tháo bỏ niêm phong và kiểm tra lại đồng hồ. Nếu không đạt tiến hành kiểm tra rò rỉ và bơm lại. Nếu đạt </w:t>
      </w:r>
      <w:r w:rsidRPr="00BB520E">
        <w:rPr>
          <w:rFonts w:cs="Arial"/>
          <w:sz w:val="24"/>
        </w:rPr>
        <w:t>tư vấn giám sát xác nhận và ký biên bản nghiệm thu chuyển sang giai đoạn tiếp theo.</w:t>
      </w:r>
    </w:p>
    <w:p w:rsidR="00EF2FC8" w:rsidRPr="00BB520E" w:rsidRDefault="00EF2FC8" w:rsidP="00EF2FC8">
      <w:pPr>
        <w:pStyle w:val="NormalWeb"/>
        <w:shd w:val="clear" w:color="auto" w:fill="FFFFFF"/>
        <w:spacing w:before="0" w:beforeAutospacing="0" w:after="0" w:afterAutospacing="0" w:line="336" w:lineRule="auto"/>
        <w:textAlignment w:val="baseline"/>
        <w:rPr>
          <w:rFonts w:cs="Arial"/>
          <w:color w:val="111111"/>
          <w:sz w:val="24"/>
        </w:rPr>
      </w:pPr>
      <w:r w:rsidRPr="00BB520E">
        <w:rPr>
          <w:rFonts w:cs="Arial"/>
          <w:color w:val="111111"/>
          <w:sz w:val="24"/>
          <w:u w:val="single"/>
          <w:bdr w:val="none" w:sz="0" w:space="0" w:color="auto" w:frame="1"/>
        </w:rPr>
        <w:t>Bước 4</w:t>
      </w:r>
    </w:p>
    <w:p w:rsidR="00EF2FC8" w:rsidRPr="00BB520E" w:rsidRDefault="00EF2FC8" w:rsidP="00EF2FC8">
      <w:pPr>
        <w:pStyle w:val="NormalWeb"/>
        <w:shd w:val="clear" w:color="auto" w:fill="FFFFFF"/>
        <w:spacing w:before="0" w:beforeAutospacing="0" w:after="0" w:afterAutospacing="0" w:line="336" w:lineRule="auto"/>
        <w:ind w:firstLine="567"/>
        <w:textAlignment w:val="baseline"/>
        <w:rPr>
          <w:rFonts w:cs="Arial"/>
          <w:color w:val="111111"/>
          <w:sz w:val="24"/>
        </w:rPr>
      </w:pPr>
      <w:r w:rsidRPr="00BB520E">
        <w:rPr>
          <w:rFonts w:cs="Arial"/>
          <w:color w:val="111111"/>
          <w:sz w:val="24"/>
        </w:rPr>
        <w:t>- Xả nước ra khỏi ống, tháo dỡ các thiết bị và dụng cụ thử áp, quá trình thử áp hoàn tất.</w:t>
      </w:r>
    </w:p>
    <w:p w:rsidR="00EF2FC8" w:rsidRPr="00BB520E" w:rsidRDefault="00EF2FC8" w:rsidP="00EF2FC8">
      <w:pPr>
        <w:spacing w:before="0" w:after="0" w:line="336" w:lineRule="auto"/>
        <w:rPr>
          <w:rFonts w:cs="Arial"/>
          <w:b/>
          <w:bCs/>
          <w:color w:val="000000"/>
          <w:sz w:val="24"/>
        </w:rPr>
      </w:pPr>
      <w:r w:rsidRPr="00BB520E">
        <w:rPr>
          <w:rFonts w:cs="Arial"/>
          <w:b/>
          <w:sz w:val="24"/>
        </w:rPr>
        <w:t>Biện pháp thi công hoàn trả bề mặt tường và căn chỉnh họng cấp của các thiết bị</w:t>
      </w:r>
      <w:bookmarkEnd w:id="52"/>
      <w:bookmarkEnd w:id="53"/>
    </w:p>
    <w:p w:rsidR="00EF2FC8" w:rsidRPr="00BB520E" w:rsidRDefault="00EF2FC8" w:rsidP="00EF2FC8">
      <w:pPr>
        <w:pStyle w:val="BlockText"/>
        <w:numPr>
          <w:ilvl w:val="0"/>
          <w:numId w:val="9"/>
        </w:numPr>
        <w:spacing w:line="336" w:lineRule="auto"/>
        <w:ind w:left="0" w:right="0" w:firstLine="0"/>
        <w:jc w:val="both"/>
        <w:rPr>
          <w:rFonts w:cs="Arial"/>
          <w:sz w:val="24"/>
        </w:rPr>
      </w:pPr>
      <w:r w:rsidRPr="00BB520E">
        <w:rPr>
          <w:rFonts w:cs="Arial"/>
          <w:sz w:val="24"/>
        </w:rPr>
        <w:t>Sau khi BQLDA và TVGS nghiệm thu thử áp, nhà thầu tiến hành thi công hoàn trả bề mặt tường cho bên xây dựng.</w:t>
      </w:r>
    </w:p>
    <w:p w:rsidR="00EF2FC8" w:rsidRPr="00BB520E" w:rsidRDefault="00EF2FC8" w:rsidP="00EF2FC8">
      <w:pPr>
        <w:pStyle w:val="BlockText"/>
        <w:numPr>
          <w:ilvl w:val="0"/>
          <w:numId w:val="9"/>
        </w:numPr>
        <w:spacing w:line="336" w:lineRule="auto"/>
        <w:ind w:left="0" w:right="0" w:firstLine="0"/>
        <w:jc w:val="both"/>
        <w:rPr>
          <w:rFonts w:cs="Arial"/>
          <w:sz w:val="24"/>
        </w:rPr>
      </w:pPr>
      <w:r w:rsidRPr="00BB520E">
        <w:rPr>
          <w:rFonts w:cs="Arial"/>
          <w:sz w:val="24"/>
        </w:rPr>
        <w:t>Đồng hành thi công với việc hoàn trả bề mặt tường nhà thầu tiến hành căn chỉnh các họng cấp của các thiết bị theo đúng thông số kỹ thuật của thiết bị bằng thước và livo.</w:t>
      </w:r>
    </w:p>
    <w:p w:rsidR="00EF2FC8" w:rsidRPr="00BB520E" w:rsidRDefault="00EF2FC8" w:rsidP="00EF2FC8">
      <w:pPr>
        <w:numPr>
          <w:ilvl w:val="1"/>
          <w:numId w:val="29"/>
        </w:numPr>
        <w:spacing w:before="0" w:after="0" w:line="336" w:lineRule="auto"/>
        <w:ind w:left="397"/>
        <w:rPr>
          <w:rFonts w:cs="Arial"/>
          <w:b/>
          <w:sz w:val="24"/>
        </w:rPr>
      </w:pPr>
      <w:bookmarkStart w:id="54" w:name="_Toc298822023"/>
      <w:bookmarkStart w:id="55" w:name="_Toc298822024"/>
      <w:bookmarkEnd w:id="54"/>
      <w:bookmarkEnd w:id="55"/>
      <w:r w:rsidRPr="00BB520E">
        <w:rPr>
          <w:rFonts w:cs="Arial"/>
          <w:b/>
          <w:sz w:val="24"/>
        </w:rPr>
        <w:t xml:space="preserve">  Biện pháp thi công lắp đặt đường ống thoát nước uPVC bằng phương pháp dán keo</w:t>
      </w:r>
    </w:p>
    <w:p w:rsidR="00EF2FC8" w:rsidRPr="00BB520E" w:rsidRDefault="00EF2FC8" w:rsidP="00EF2FC8">
      <w:pPr>
        <w:pStyle w:val="NormalWeb"/>
        <w:shd w:val="clear" w:color="auto" w:fill="FFFFFF"/>
        <w:spacing w:before="0" w:beforeAutospacing="0" w:after="0" w:afterAutospacing="0" w:line="336" w:lineRule="auto"/>
        <w:jc w:val="both"/>
        <w:textAlignment w:val="baseline"/>
        <w:rPr>
          <w:rFonts w:cs="Arial"/>
          <w:color w:val="111111"/>
          <w:sz w:val="24"/>
        </w:rPr>
      </w:pPr>
      <w:r w:rsidRPr="00BB520E">
        <w:rPr>
          <w:rFonts w:cs="Arial"/>
          <w:color w:val="111111"/>
          <w:sz w:val="24"/>
        </w:rPr>
        <w:t>Song song với việc lắp đặt đường ống nhánh cấp nước nhà thầu tiến hành lắp đặt hệ thống thoát nước sinh hoạt và nước mưa.</w:t>
      </w:r>
    </w:p>
    <w:p w:rsidR="00EF2FC8" w:rsidRPr="00BB520E" w:rsidRDefault="00EF2FC8" w:rsidP="00EF2FC8">
      <w:pPr>
        <w:numPr>
          <w:ilvl w:val="0"/>
          <w:numId w:val="10"/>
        </w:numPr>
        <w:shd w:val="clear" w:color="auto" w:fill="FFFFFF"/>
        <w:tabs>
          <w:tab w:val="clear" w:pos="720"/>
        </w:tabs>
        <w:spacing w:before="0" w:after="0" w:line="336" w:lineRule="auto"/>
        <w:ind w:left="0" w:firstLine="0"/>
        <w:textAlignment w:val="baseline"/>
        <w:rPr>
          <w:rFonts w:cs="Arial"/>
          <w:color w:val="111111"/>
          <w:sz w:val="24"/>
        </w:rPr>
      </w:pPr>
      <w:r w:rsidRPr="00BB520E">
        <w:rPr>
          <w:rFonts w:cs="Arial"/>
          <w:color w:val="111111"/>
          <w:sz w:val="24"/>
        </w:rPr>
        <w:t>Các tuyến ống được lắp đặt theo cấu trúc: ống đứng, ống nhánh, ống thông hơi và nắp thông tắc.</w:t>
      </w:r>
    </w:p>
    <w:p w:rsidR="00EF2FC8" w:rsidRPr="00BB520E" w:rsidRDefault="00EF2FC8" w:rsidP="00EF2FC8">
      <w:pPr>
        <w:numPr>
          <w:ilvl w:val="0"/>
          <w:numId w:val="10"/>
        </w:numPr>
        <w:shd w:val="clear" w:color="auto" w:fill="FFFFFF"/>
        <w:tabs>
          <w:tab w:val="clear" w:pos="720"/>
        </w:tabs>
        <w:spacing w:before="0" w:after="0" w:line="336" w:lineRule="auto"/>
        <w:ind w:left="0" w:firstLine="0"/>
        <w:textAlignment w:val="baseline"/>
        <w:rPr>
          <w:rFonts w:cs="Arial"/>
          <w:color w:val="111111"/>
          <w:sz w:val="24"/>
        </w:rPr>
      </w:pPr>
      <w:r w:rsidRPr="00BB520E">
        <w:rPr>
          <w:rFonts w:cs="Arial"/>
          <w:color w:val="111111"/>
          <w:sz w:val="24"/>
        </w:rPr>
        <w:lastRenderedPageBreak/>
        <w:t>Toàn bộ hệ thống thoát nước được cố định với kết cấu nhà bằng thanh treo, khung đỡ. Các tuyến ống nhánh đặt với độ dốc i ≥1% theo hướng thoát nước vào ống đứng.</w:t>
      </w:r>
    </w:p>
    <w:p w:rsidR="00EF2FC8" w:rsidRPr="00BB520E" w:rsidRDefault="00EF2FC8" w:rsidP="00EF2FC8">
      <w:pPr>
        <w:numPr>
          <w:ilvl w:val="0"/>
          <w:numId w:val="10"/>
        </w:numPr>
        <w:shd w:val="clear" w:color="auto" w:fill="FFFFFF"/>
        <w:tabs>
          <w:tab w:val="clear" w:pos="720"/>
        </w:tabs>
        <w:spacing w:before="0" w:after="0" w:line="336" w:lineRule="auto"/>
        <w:ind w:left="0" w:firstLine="0"/>
        <w:textAlignment w:val="baseline"/>
        <w:rPr>
          <w:rFonts w:cs="Arial"/>
          <w:color w:val="111111"/>
          <w:sz w:val="24"/>
        </w:rPr>
      </w:pPr>
      <w:r w:rsidRPr="00BB520E">
        <w:rPr>
          <w:rFonts w:cs="Arial"/>
          <w:color w:val="111111"/>
          <w:sz w:val="24"/>
        </w:rPr>
        <w:t>Hệ thống thông hơi trong công trình có nhiệm vụ ổn định và cân bằng áp suất trong mạng thoát nước bằng áp suất khí Quyển làm tăng tốc độ và lưu lượng nước vận chuyển trong tuyến ống, giảm tiếng ồn, thoát các khí độc và mùi hôi không cho xông ngược vào trong nhà. Thông hơi cho hệ thống thoát nước tổ chức theo các tuyến riêng.</w:t>
      </w:r>
    </w:p>
    <w:p w:rsidR="00EF2FC8" w:rsidRPr="00BB520E" w:rsidRDefault="00EF2FC8" w:rsidP="00EF2FC8">
      <w:pPr>
        <w:numPr>
          <w:ilvl w:val="0"/>
          <w:numId w:val="10"/>
        </w:numPr>
        <w:shd w:val="clear" w:color="auto" w:fill="FFFFFF"/>
        <w:tabs>
          <w:tab w:val="clear" w:pos="720"/>
        </w:tabs>
        <w:spacing w:before="0" w:after="0" w:line="336" w:lineRule="auto"/>
        <w:ind w:left="0" w:firstLine="0"/>
        <w:textAlignment w:val="baseline"/>
        <w:rPr>
          <w:rFonts w:cs="Arial"/>
          <w:color w:val="111111"/>
          <w:sz w:val="24"/>
        </w:rPr>
      </w:pPr>
      <w:r w:rsidRPr="00BB520E">
        <w:rPr>
          <w:rFonts w:cs="Arial"/>
          <w:color w:val="111111"/>
          <w:sz w:val="24"/>
        </w:rPr>
        <w:t>Các ống trục đứng được lắp đặt chặt chẽ bằng bộ đai ôm và giá đỡ, sau đó mới đấu nối đến các đường ống nhánh thoát nước.</w:t>
      </w:r>
    </w:p>
    <w:p w:rsidR="00EF2FC8" w:rsidRPr="00BB520E" w:rsidRDefault="00EF2FC8" w:rsidP="00EF2FC8">
      <w:pPr>
        <w:numPr>
          <w:ilvl w:val="0"/>
          <w:numId w:val="10"/>
        </w:numPr>
        <w:shd w:val="clear" w:color="auto" w:fill="FFFFFF"/>
        <w:tabs>
          <w:tab w:val="clear" w:pos="720"/>
        </w:tabs>
        <w:spacing w:before="0" w:after="0" w:line="336" w:lineRule="auto"/>
        <w:ind w:left="0" w:firstLine="0"/>
        <w:textAlignment w:val="baseline"/>
        <w:rPr>
          <w:rFonts w:cs="Arial"/>
          <w:color w:val="111111"/>
          <w:sz w:val="24"/>
        </w:rPr>
      </w:pPr>
      <w:r w:rsidRPr="00BB520E">
        <w:rPr>
          <w:rFonts w:cs="Arial"/>
          <w:color w:val="111111"/>
          <w:sz w:val="24"/>
        </w:rPr>
        <w:t>Độ cao lắp đặt phụ kiện trên đường ống trục được tính toán từ cốt chuẩn và được kiểm tra theo cốt tầng đảm bảo khi lắp ghép giữa đường ống trục và đường ống nhánh thoát nước tầng vào nhau sẽ đạt độ chính xác cao.</w:t>
      </w:r>
    </w:p>
    <w:p w:rsidR="00EF2FC8" w:rsidRPr="00BB520E" w:rsidRDefault="00EF2FC8" w:rsidP="00EF2FC8">
      <w:pPr>
        <w:numPr>
          <w:ilvl w:val="0"/>
          <w:numId w:val="10"/>
        </w:numPr>
        <w:shd w:val="clear" w:color="auto" w:fill="FFFFFF"/>
        <w:tabs>
          <w:tab w:val="clear" w:pos="720"/>
        </w:tabs>
        <w:spacing w:before="0" w:after="0" w:line="336" w:lineRule="auto"/>
        <w:ind w:left="0" w:firstLine="0"/>
        <w:textAlignment w:val="baseline"/>
        <w:rPr>
          <w:rFonts w:cs="Arial"/>
          <w:color w:val="111111"/>
          <w:sz w:val="24"/>
        </w:rPr>
      </w:pPr>
      <w:r w:rsidRPr="00BB520E">
        <w:rPr>
          <w:rFonts w:cs="Arial"/>
          <w:color w:val="111111"/>
          <w:sz w:val="24"/>
        </w:rPr>
        <w:t>Toàn bộ các đường ống thoát của các tầng được đón ở phía dưới sàn. Do đó, nhà thầu sử dụng đai treo ống chuyên dụng, ty treo và các biện pháp gia cố để cố định chắc chắn đường ống. Đai treo được chế tạo phải điều chỉnh được cho việc lấy độ dốc của ống.</w:t>
      </w:r>
    </w:p>
    <w:p w:rsidR="00EF2FC8" w:rsidRPr="00BB520E" w:rsidRDefault="00EF2FC8" w:rsidP="00EF2FC8">
      <w:pPr>
        <w:numPr>
          <w:ilvl w:val="0"/>
          <w:numId w:val="11"/>
        </w:numPr>
        <w:shd w:val="clear" w:color="auto" w:fill="FFFFFF"/>
        <w:tabs>
          <w:tab w:val="clear" w:pos="720"/>
          <w:tab w:val="num" w:pos="0"/>
        </w:tabs>
        <w:spacing w:before="0" w:after="0" w:line="336" w:lineRule="auto"/>
        <w:ind w:left="0" w:firstLine="0"/>
        <w:textAlignment w:val="baseline"/>
        <w:rPr>
          <w:rFonts w:cs="Arial"/>
          <w:color w:val="111111"/>
          <w:sz w:val="24"/>
        </w:rPr>
      </w:pPr>
      <w:r w:rsidRPr="00BB520E">
        <w:rPr>
          <w:rFonts w:cs="Arial"/>
          <w:color w:val="111111"/>
          <w:sz w:val="24"/>
        </w:rPr>
        <w:t>Nhà thầu sử dụng các thiết bị định vị chuyên dụng để xác định các đầu chờ ra thiết bị sao cho vị trí tâm lỗ ống chờ lắp thiết bị có dung sai cho phép không quá 5mm so với vị trí chỉ định ghi trong hồ sơ thiết kế.</w:t>
      </w:r>
    </w:p>
    <w:p w:rsidR="00EF2FC8" w:rsidRPr="00BB520E" w:rsidRDefault="00EF2FC8" w:rsidP="00EF2FC8">
      <w:pPr>
        <w:numPr>
          <w:ilvl w:val="0"/>
          <w:numId w:val="11"/>
        </w:numPr>
        <w:shd w:val="clear" w:color="auto" w:fill="FFFFFF"/>
        <w:tabs>
          <w:tab w:val="clear" w:pos="720"/>
          <w:tab w:val="num" w:pos="0"/>
        </w:tabs>
        <w:spacing w:before="0" w:after="0" w:line="336" w:lineRule="auto"/>
        <w:ind w:left="0" w:firstLine="0"/>
        <w:textAlignment w:val="baseline"/>
        <w:rPr>
          <w:rFonts w:cs="Arial"/>
          <w:color w:val="111111"/>
          <w:sz w:val="24"/>
        </w:rPr>
      </w:pPr>
      <w:r w:rsidRPr="00BB520E">
        <w:rPr>
          <w:rFonts w:cs="Arial"/>
          <w:color w:val="111111"/>
          <w:sz w:val="24"/>
        </w:rPr>
        <w:t>Tất cả các đầu ống trước &amp; sau khi thi công đều được bịt kín bằng nút bịt ống tránh các vật lạ lọt vào.</w:t>
      </w:r>
    </w:p>
    <w:p w:rsidR="00EF2FC8" w:rsidRPr="00BB520E" w:rsidRDefault="00EF2FC8" w:rsidP="00EF2FC8">
      <w:pPr>
        <w:numPr>
          <w:ilvl w:val="0"/>
          <w:numId w:val="11"/>
        </w:numPr>
        <w:shd w:val="clear" w:color="auto" w:fill="FFFFFF"/>
        <w:tabs>
          <w:tab w:val="clear" w:pos="720"/>
          <w:tab w:val="num" w:pos="0"/>
        </w:tabs>
        <w:spacing w:before="0" w:after="0" w:line="336" w:lineRule="auto"/>
        <w:ind w:left="0" w:firstLine="0"/>
        <w:textAlignment w:val="baseline"/>
        <w:rPr>
          <w:rFonts w:cs="Arial"/>
          <w:color w:val="111111"/>
          <w:sz w:val="24"/>
        </w:rPr>
      </w:pPr>
      <w:r w:rsidRPr="00BB520E">
        <w:rPr>
          <w:rFonts w:cs="Arial"/>
          <w:color w:val="111111"/>
          <w:sz w:val="24"/>
        </w:rPr>
        <w:t>ống uPVC và phụ kiện được nối với nhau bằng keo dán ống chuyên dụng do nhà sản xuất ống cung cấp. Quá trình bôi keo dán ống phải tuyệt đối tuân theo hướng dẫn lắp đặt và khuyến cáo kỹ thuật của nhà máy.</w:t>
      </w:r>
    </w:p>
    <w:p w:rsidR="00EF2FC8" w:rsidRPr="00BB520E" w:rsidRDefault="00EF2FC8" w:rsidP="00EF2FC8">
      <w:pPr>
        <w:pStyle w:val="NormalWeb"/>
        <w:shd w:val="clear" w:color="auto" w:fill="FFFFFF"/>
        <w:spacing w:before="0" w:beforeAutospacing="0" w:after="0" w:afterAutospacing="0" w:line="336" w:lineRule="auto"/>
        <w:jc w:val="center"/>
        <w:textAlignment w:val="baseline"/>
        <w:rPr>
          <w:rFonts w:cs="Arial"/>
          <w:b/>
          <w:color w:val="111111"/>
          <w:sz w:val="24"/>
        </w:rPr>
      </w:pPr>
      <w:r w:rsidRPr="00BB520E">
        <w:rPr>
          <w:rFonts w:cs="Arial"/>
          <w:b/>
          <w:color w:val="111111"/>
          <w:sz w:val="24"/>
        </w:rPr>
        <w:t>BẢNG ĐẶC TÍNH KỸ THUẬT GIÁ TREO ỐNG THOÁT NƯỚC (U.PVC):</w:t>
      </w:r>
    </w:p>
    <w:tbl>
      <w:tblPr>
        <w:tblW w:w="9008"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72"/>
        <w:gridCol w:w="1858"/>
        <w:gridCol w:w="2240"/>
        <w:gridCol w:w="2738"/>
      </w:tblGrid>
      <w:tr w:rsidR="00EF2FC8" w:rsidRPr="00BB520E" w:rsidTr="0025145A">
        <w:trPr>
          <w:trHeight w:val="870"/>
        </w:trPr>
        <w:tc>
          <w:tcPr>
            <w:tcW w:w="2172"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Style w:val="Strong"/>
                <w:rFonts w:cs="Arial"/>
                <w:color w:val="111111"/>
                <w:sz w:val="24"/>
                <w:bdr w:val="none" w:sz="0" w:space="0" w:color="auto" w:frame="1"/>
              </w:rPr>
              <w:t>ĐƯỜNG KÍNH ỐNG UPVC (MM)</w:t>
            </w:r>
          </w:p>
        </w:tc>
        <w:tc>
          <w:tcPr>
            <w:tcW w:w="1858"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Style w:val="Strong"/>
                <w:rFonts w:cs="Arial"/>
                <w:color w:val="111111"/>
                <w:sz w:val="24"/>
                <w:bdr w:val="none" w:sz="0" w:space="0" w:color="auto" w:frame="1"/>
              </w:rPr>
              <w:t>THANH REN</w:t>
            </w:r>
          </w:p>
        </w:tc>
        <w:tc>
          <w:tcPr>
            <w:tcW w:w="2240"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Style w:val="Strong"/>
                <w:rFonts w:cs="Arial"/>
                <w:color w:val="111111"/>
                <w:sz w:val="24"/>
                <w:bdr w:val="none" w:sz="0" w:space="0" w:color="auto" w:frame="1"/>
              </w:rPr>
              <w:t>KHOẢNG CÁCH TREO NGANG</w:t>
            </w:r>
          </w:p>
        </w:tc>
        <w:tc>
          <w:tcPr>
            <w:tcW w:w="2738"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Style w:val="Strong"/>
                <w:rFonts w:cs="Arial"/>
                <w:color w:val="111111"/>
                <w:sz w:val="24"/>
                <w:bdr w:val="none" w:sz="0" w:space="0" w:color="auto" w:frame="1"/>
              </w:rPr>
              <w:t>KHOẢNG CÁCH TREO ĐỨNG</w:t>
            </w:r>
          </w:p>
        </w:tc>
      </w:tr>
      <w:tr w:rsidR="00EF2FC8" w:rsidRPr="00BB520E" w:rsidTr="0025145A">
        <w:trPr>
          <w:trHeight w:val="539"/>
        </w:trPr>
        <w:tc>
          <w:tcPr>
            <w:tcW w:w="2172"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Ø34 – Ø42</w:t>
            </w:r>
          </w:p>
        </w:tc>
        <w:tc>
          <w:tcPr>
            <w:tcW w:w="1858"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M8</w:t>
            </w:r>
          </w:p>
        </w:tc>
        <w:tc>
          <w:tcPr>
            <w:tcW w:w="2240"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1000 – 1800 mm</w:t>
            </w:r>
          </w:p>
        </w:tc>
        <w:tc>
          <w:tcPr>
            <w:tcW w:w="2738"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3300 – 4500 mm</w:t>
            </w:r>
          </w:p>
        </w:tc>
      </w:tr>
      <w:tr w:rsidR="00EF2FC8" w:rsidRPr="00BB520E" w:rsidTr="0025145A">
        <w:trPr>
          <w:trHeight w:val="522"/>
        </w:trPr>
        <w:tc>
          <w:tcPr>
            <w:tcW w:w="2172"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Ø60 – Ø75</w:t>
            </w:r>
          </w:p>
        </w:tc>
        <w:tc>
          <w:tcPr>
            <w:tcW w:w="1858"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M10</w:t>
            </w:r>
          </w:p>
        </w:tc>
        <w:tc>
          <w:tcPr>
            <w:tcW w:w="2240"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1000 – 1800 mm</w:t>
            </w:r>
          </w:p>
        </w:tc>
        <w:tc>
          <w:tcPr>
            <w:tcW w:w="2738"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3300 – 4500 mm</w:t>
            </w:r>
          </w:p>
        </w:tc>
      </w:tr>
      <w:tr w:rsidR="00EF2FC8" w:rsidRPr="00BB520E" w:rsidTr="0025145A">
        <w:trPr>
          <w:trHeight w:val="522"/>
        </w:trPr>
        <w:tc>
          <w:tcPr>
            <w:tcW w:w="2172"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Ø 90 –Ø110</w:t>
            </w:r>
          </w:p>
        </w:tc>
        <w:tc>
          <w:tcPr>
            <w:tcW w:w="1858"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M10</w:t>
            </w:r>
          </w:p>
        </w:tc>
        <w:tc>
          <w:tcPr>
            <w:tcW w:w="2240"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1200 – 2000 mm</w:t>
            </w:r>
          </w:p>
        </w:tc>
        <w:tc>
          <w:tcPr>
            <w:tcW w:w="2738"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3300 – 4500 mm</w:t>
            </w:r>
          </w:p>
        </w:tc>
      </w:tr>
      <w:tr w:rsidR="00EF2FC8" w:rsidRPr="00BB520E" w:rsidTr="0025145A">
        <w:trPr>
          <w:trHeight w:val="539"/>
        </w:trPr>
        <w:tc>
          <w:tcPr>
            <w:tcW w:w="2172"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lastRenderedPageBreak/>
              <w:t>Ø125 – Ø140</w:t>
            </w:r>
          </w:p>
        </w:tc>
        <w:tc>
          <w:tcPr>
            <w:tcW w:w="1858"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M12</w:t>
            </w:r>
          </w:p>
        </w:tc>
        <w:tc>
          <w:tcPr>
            <w:tcW w:w="2240"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1500 – 2500 mm</w:t>
            </w:r>
          </w:p>
        </w:tc>
        <w:tc>
          <w:tcPr>
            <w:tcW w:w="2738"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3300 – 4500 mm</w:t>
            </w:r>
          </w:p>
        </w:tc>
      </w:tr>
      <w:tr w:rsidR="00EF2FC8" w:rsidRPr="00BB520E" w:rsidTr="0025145A">
        <w:trPr>
          <w:trHeight w:val="522"/>
        </w:trPr>
        <w:tc>
          <w:tcPr>
            <w:tcW w:w="2172"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Ø160 – Ø200</w:t>
            </w:r>
          </w:p>
        </w:tc>
        <w:tc>
          <w:tcPr>
            <w:tcW w:w="1858"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M12</w:t>
            </w:r>
          </w:p>
        </w:tc>
        <w:tc>
          <w:tcPr>
            <w:tcW w:w="2240"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1500 – 2500 mm</w:t>
            </w:r>
          </w:p>
        </w:tc>
        <w:tc>
          <w:tcPr>
            <w:tcW w:w="2738" w:type="dxa"/>
            <w:shd w:val="clear" w:color="auto" w:fill="FFFFFF"/>
            <w:tcMar>
              <w:top w:w="60" w:type="dxa"/>
              <w:left w:w="75" w:type="dxa"/>
              <w:bottom w:w="60" w:type="dxa"/>
              <w:right w:w="150" w:type="dxa"/>
            </w:tcMar>
            <w:vAlign w:val="center"/>
            <w:hideMark/>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3300 – 4500 mm</w:t>
            </w:r>
          </w:p>
        </w:tc>
      </w:tr>
      <w:tr w:rsidR="00EF2FC8" w:rsidRPr="00BB520E" w:rsidTr="0025145A">
        <w:trPr>
          <w:trHeight w:val="522"/>
        </w:trPr>
        <w:tc>
          <w:tcPr>
            <w:tcW w:w="2172" w:type="dxa"/>
            <w:shd w:val="clear" w:color="auto" w:fill="FFFFFF"/>
            <w:tcMar>
              <w:top w:w="60" w:type="dxa"/>
              <w:left w:w="75" w:type="dxa"/>
              <w:bottom w:w="60" w:type="dxa"/>
              <w:right w:w="150" w:type="dxa"/>
            </w:tcMar>
            <w:vAlign w:val="center"/>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Ø250</w:t>
            </w:r>
          </w:p>
        </w:tc>
        <w:tc>
          <w:tcPr>
            <w:tcW w:w="1858" w:type="dxa"/>
            <w:shd w:val="clear" w:color="auto" w:fill="FFFFFF"/>
            <w:tcMar>
              <w:top w:w="60" w:type="dxa"/>
              <w:left w:w="75" w:type="dxa"/>
              <w:bottom w:w="60" w:type="dxa"/>
              <w:right w:w="150" w:type="dxa"/>
            </w:tcMar>
            <w:vAlign w:val="center"/>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M12</w:t>
            </w:r>
          </w:p>
        </w:tc>
        <w:tc>
          <w:tcPr>
            <w:tcW w:w="2240" w:type="dxa"/>
            <w:shd w:val="clear" w:color="auto" w:fill="FFFFFF"/>
            <w:tcMar>
              <w:top w:w="60" w:type="dxa"/>
              <w:left w:w="75" w:type="dxa"/>
              <w:bottom w:w="60" w:type="dxa"/>
              <w:right w:w="150" w:type="dxa"/>
            </w:tcMar>
            <w:vAlign w:val="center"/>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1500 – 2500 mm</w:t>
            </w:r>
          </w:p>
        </w:tc>
        <w:tc>
          <w:tcPr>
            <w:tcW w:w="2738" w:type="dxa"/>
            <w:shd w:val="clear" w:color="auto" w:fill="FFFFFF"/>
            <w:tcMar>
              <w:top w:w="60" w:type="dxa"/>
              <w:left w:w="75" w:type="dxa"/>
              <w:bottom w:w="60" w:type="dxa"/>
              <w:right w:w="150" w:type="dxa"/>
            </w:tcMar>
            <w:vAlign w:val="center"/>
          </w:tcPr>
          <w:p w:rsidR="00EF2FC8" w:rsidRPr="00BB520E" w:rsidRDefault="00EF2FC8" w:rsidP="0025145A">
            <w:pPr>
              <w:spacing w:before="0" w:after="0" w:line="336" w:lineRule="auto"/>
              <w:jc w:val="center"/>
              <w:rPr>
                <w:rFonts w:cs="Arial"/>
                <w:color w:val="111111"/>
                <w:sz w:val="24"/>
              </w:rPr>
            </w:pPr>
            <w:r w:rsidRPr="00BB520E">
              <w:rPr>
                <w:rFonts w:cs="Arial"/>
                <w:color w:val="111111"/>
                <w:sz w:val="24"/>
              </w:rPr>
              <w:t>3300 – 4500 mm</w:t>
            </w:r>
          </w:p>
        </w:tc>
      </w:tr>
    </w:tbl>
    <w:p w:rsidR="00EF2FC8" w:rsidRPr="00BB520E" w:rsidRDefault="00EF2FC8" w:rsidP="00EF2FC8">
      <w:pPr>
        <w:shd w:val="clear" w:color="auto" w:fill="FFFFFF"/>
        <w:spacing w:before="0" w:after="0" w:line="336" w:lineRule="auto"/>
        <w:textAlignment w:val="baseline"/>
        <w:rPr>
          <w:rFonts w:cs="Arial"/>
          <w:color w:val="111111"/>
          <w:sz w:val="24"/>
        </w:rPr>
      </w:pPr>
    </w:p>
    <w:p w:rsidR="00EF2FC8" w:rsidRPr="00BB520E" w:rsidRDefault="00EF2FC8" w:rsidP="00EF2FC8">
      <w:pPr>
        <w:pStyle w:val="Heading4"/>
        <w:rPr>
          <w:rFonts w:ascii="Arial" w:hAnsi="Arial" w:cs="Arial"/>
        </w:rPr>
      </w:pPr>
      <w:bookmarkStart w:id="56" w:name="_Toc508201094"/>
      <w:bookmarkStart w:id="57" w:name="_Toc508204882"/>
      <w:r w:rsidRPr="00BB520E">
        <w:rPr>
          <w:rFonts w:ascii="Arial" w:hAnsi="Arial" w:cs="Arial"/>
        </w:rPr>
        <w:t>III. BIỆN PHÁP THI CÔNG HỆ THỐNG ĐƯỜNG ỐNG THOÁT NƯỚC.</w:t>
      </w:r>
      <w:bookmarkEnd w:id="56"/>
      <w:bookmarkEnd w:id="57"/>
    </w:p>
    <w:p w:rsidR="00EF2FC8" w:rsidRPr="00BB520E" w:rsidRDefault="00EF2FC8" w:rsidP="00EF2FC8">
      <w:pPr>
        <w:spacing w:before="0" w:after="0" w:line="336" w:lineRule="auto"/>
        <w:rPr>
          <w:rFonts w:cs="Arial"/>
          <w:b/>
          <w:bCs/>
          <w:color w:val="000000"/>
          <w:sz w:val="24"/>
        </w:rPr>
      </w:pPr>
      <w:r w:rsidRPr="00BB520E">
        <w:rPr>
          <w:rFonts w:cs="Arial"/>
          <w:b/>
          <w:bCs/>
          <w:color w:val="000000"/>
          <w:sz w:val="24"/>
        </w:rPr>
        <w:t>1. Trình tự thi công hệ thống đường ống thoát nước.</w:t>
      </w:r>
    </w:p>
    <w:p w:rsidR="00EF2FC8" w:rsidRPr="00BB520E" w:rsidRDefault="00EF2FC8" w:rsidP="00EF2FC8">
      <w:pPr>
        <w:spacing w:before="0" w:after="0" w:line="336" w:lineRule="auto"/>
        <w:rPr>
          <w:rFonts w:cs="Arial"/>
          <w:b/>
          <w:bCs/>
          <w:i/>
          <w:color w:val="000000"/>
          <w:sz w:val="24"/>
        </w:rPr>
      </w:pPr>
      <w:r w:rsidRPr="00BB520E">
        <w:rPr>
          <w:rFonts w:cs="Arial"/>
          <w:b/>
          <w:bCs/>
          <w:i/>
          <w:color w:val="000000"/>
          <w:sz w:val="24"/>
        </w:rPr>
        <w:t xml:space="preserve">    -    Khoan lỗ đặt đường ống</w:t>
      </w:r>
    </w:p>
    <w:p w:rsidR="00EF2FC8" w:rsidRPr="00BB520E" w:rsidRDefault="00EF2FC8" w:rsidP="00EF2FC8">
      <w:pPr>
        <w:spacing w:before="0" w:after="0" w:line="336" w:lineRule="auto"/>
        <w:rPr>
          <w:rFonts w:cs="Arial"/>
          <w:bCs/>
          <w:color w:val="000000"/>
          <w:sz w:val="24"/>
        </w:rPr>
      </w:pPr>
      <w:r w:rsidRPr="00BB520E">
        <w:rPr>
          <w:rFonts w:cs="Arial"/>
          <w:bCs/>
          <w:color w:val="000000"/>
          <w:sz w:val="24"/>
        </w:rPr>
        <w:t>Nhóm trưởng đọc bản vẽ và</w:t>
      </w:r>
      <w:r w:rsidRPr="00BB520E">
        <w:rPr>
          <w:rFonts w:cs="Arial"/>
          <w:sz w:val="24"/>
        </w:rPr>
        <w:t xml:space="preserve"> định vị tim ống, đường kính ống thoát nước cần đi qua sàn bê tông, tiến hành khoan lỗ xuyên sàn bằng máy khoan rút lõi</w:t>
      </w:r>
      <w:r w:rsidRPr="00BB520E">
        <w:rPr>
          <w:rFonts w:cs="Arial"/>
          <w:bCs/>
          <w:color w:val="000000"/>
          <w:sz w:val="24"/>
        </w:rPr>
        <w:t>.</w:t>
      </w:r>
    </w:p>
    <w:p w:rsidR="00EF2FC8" w:rsidRPr="00BB520E" w:rsidRDefault="00EF2FC8" w:rsidP="00EF2FC8">
      <w:pPr>
        <w:pStyle w:val="ListParagraph"/>
        <w:adjustRightInd w:val="0"/>
        <w:snapToGrid w:val="0"/>
        <w:spacing w:after="0" w:line="336" w:lineRule="auto"/>
        <w:jc w:val="both"/>
        <w:rPr>
          <w:rFonts w:cs="Arial"/>
          <w:bCs/>
          <w:color w:val="000000"/>
          <w:sz w:val="24"/>
          <w:szCs w:val="24"/>
        </w:rPr>
      </w:pPr>
      <w:r w:rsidRPr="00BB520E">
        <w:rPr>
          <w:rFonts w:cs="Arial"/>
          <w:bCs/>
          <w:color w:val="000000"/>
          <w:sz w:val="24"/>
          <w:szCs w:val="24"/>
        </w:rPr>
        <w:t>Kích thước đường kính lỗ sau khi khoan được áp dụmg với kích thước đường ống được thể hiện theo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834"/>
        <w:gridCol w:w="4258"/>
      </w:tblGrid>
      <w:tr w:rsidR="00EF2FC8" w:rsidRPr="00BB520E" w:rsidTr="0025145A">
        <w:trPr>
          <w:trHeight w:val="541"/>
          <w:jc w:val="center"/>
        </w:trPr>
        <w:tc>
          <w:tcPr>
            <w:tcW w:w="630"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TT</w:t>
            </w:r>
          </w:p>
        </w:tc>
        <w:tc>
          <w:tcPr>
            <w:tcW w:w="3834"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Đường kính đường ống ( mm )</w:t>
            </w:r>
          </w:p>
        </w:tc>
        <w:tc>
          <w:tcPr>
            <w:tcW w:w="4258"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Đường kính lõ đã đặt chờ ( mm )</w:t>
            </w:r>
          </w:p>
        </w:tc>
      </w:tr>
      <w:tr w:rsidR="00EF2FC8" w:rsidRPr="00BB520E" w:rsidTr="0025145A">
        <w:trPr>
          <w:trHeight w:val="420"/>
          <w:jc w:val="center"/>
        </w:trPr>
        <w:tc>
          <w:tcPr>
            <w:tcW w:w="630"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1</w:t>
            </w:r>
          </w:p>
        </w:tc>
        <w:tc>
          <w:tcPr>
            <w:tcW w:w="3834"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D42</w:t>
            </w:r>
          </w:p>
        </w:tc>
        <w:tc>
          <w:tcPr>
            <w:tcW w:w="4258"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D63</w:t>
            </w:r>
          </w:p>
        </w:tc>
      </w:tr>
      <w:tr w:rsidR="00EF2FC8" w:rsidRPr="00BB520E" w:rsidTr="0025145A">
        <w:trPr>
          <w:trHeight w:val="430"/>
          <w:jc w:val="center"/>
        </w:trPr>
        <w:tc>
          <w:tcPr>
            <w:tcW w:w="630"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2</w:t>
            </w:r>
          </w:p>
        </w:tc>
        <w:tc>
          <w:tcPr>
            <w:tcW w:w="3834"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D60</w:t>
            </w:r>
          </w:p>
        </w:tc>
        <w:tc>
          <w:tcPr>
            <w:tcW w:w="4258"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D90</w:t>
            </w:r>
          </w:p>
        </w:tc>
      </w:tr>
      <w:tr w:rsidR="00EF2FC8" w:rsidRPr="00BB520E" w:rsidTr="0025145A">
        <w:trPr>
          <w:trHeight w:val="441"/>
          <w:jc w:val="center"/>
        </w:trPr>
        <w:tc>
          <w:tcPr>
            <w:tcW w:w="630"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3</w:t>
            </w:r>
          </w:p>
        </w:tc>
        <w:tc>
          <w:tcPr>
            <w:tcW w:w="3834"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D90</w:t>
            </w:r>
          </w:p>
        </w:tc>
        <w:tc>
          <w:tcPr>
            <w:tcW w:w="4258"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D127</w:t>
            </w:r>
          </w:p>
        </w:tc>
      </w:tr>
      <w:tr w:rsidR="00EF2FC8" w:rsidRPr="00BB520E" w:rsidTr="0025145A">
        <w:trPr>
          <w:trHeight w:val="441"/>
          <w:jc w:val="center"/>
        </w:trPr>
        <w:tc>
          <w:tcPr>
            <w:tcW w:w="630"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4</w:t>
            </w:r>
          </w:p>
        </w:tc>
        <w:tc>
          <w:tcPr>
            <w:tcW w:w="3834"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D110</w:t>
            </w:r>
          </w:p>
        </w:tc>
        <w:tc>
          <w:tcPr>
            <w:tcW w:w="4258" w:type="dxa"/>
          </w:tcPr>
          <w:p w:rsidR="00EF2FC8" w:rsidRPr="00BB520E" w:rsidRDefault="00EF2FC8" w:rsidP="0025145A">
            <w:pPr>
              <w:pStyle w:val="BlockText"/>
              <w:spacing w:line="336" w:lineRule="auto"/>
              <w:ind w:left="0" w:right="0"/>
              <w:jc w:val="center"/>
              <w:rPr>
                <w:rFonts w:cs="Arial"/>
                <w:sz w:val="24"/>
              </w:rPr>
            </w:pPr>
            <w:r w:rsidRPr="00BB520E">
              <w:rPr>
                <w:rFonts w:cs="Arial"/>
                <w:sz w:val="24"/>
              </w:rPr>
              <w:t>D140</w:t>
            </w:r>
          </w:p>
        </w:tc>
      </w:tr>
    </w:tbl>
    <w:p w:rsidR="00EF2FC8" w:rsidRPr="00BB520E" w:rsidRDefault="00EF2FC8" w:rsidP="00EF2FC8">
      <w:pPr>
        <w:spacing w:before="0" w:after="0" w:line="336" w:lineRule="auto"/>
        <w:rPr>
          <w:rFonts w:cs="Arial"/>
          <w:bCs/>
          <w:color w:val="000000"/>
          <w:sz w:val="24"/>
        </w:rPr>
      </w:pPr>
    </w:p>
    <w:p w:rsidR="00EF2FC8" w:rsidRPr="00BB520E" w:rsidRDefault="00EF2FC8" w:rsidP="00EF2FC8">
      <w:pPr>
        <w:spacing w:before="0" w:after="0" w:line="336" w:lineRule="auto"/>
        <w:rPr>
          <w:rFonts w:cs="Arial"/>
          <w:b/>
          <w:bCs/>
          <w:i/>
          <w:color w:val="000000"/>
          <w:sz w:val="24"/>
        </w:rPr>
      </w:pPr>
      <w:r w:rsidRPr="00BB520E">
        <w:rPr>
          <w:rFonts w:cs="Arial"/>
          <w:b/>
          <w:bCs/>
          <w:i/>
          <w:color w:val="000000"/>
          <w:sz w:val="24"/>
        </w:rPr>
        <w:t xml:space="preserve">   -    Gia công đai, giá đỡ</w:t>
      </w:r>
    </w:p>
    <w:p w:rsidR="00EF2FC8" w:rsidRPr="00BB520E" w:rsidRDefault="00EF2FC8" w:rsidP="00EF2FC8">
      <w:pPr>
        <w:pStyle w:val="ListParagraph"/>
        <w:adjustRightInd w:val="0"/>
        <w:snapToGrid w:val="0"/>
        <w:spacing w:after="0" w:line="336" w:lineRule="auto"/>
        <w:jc w:val="both"/>
        <w:rPr>
          <w:rFonts w:cs="Arial"/>
          <w:bCs/>
          <w:color w:val="000000"/>
          <w:sz w:val="24"/>
          <w:szCs w:val="24"/>
        </w:rPr>
      </w:pPr>
      <w:r w:rsidRPr="00BB520E">
        <w:rPr>
          <w:rFonts w:cs="Arial"/>
          <w:bCs/>
          <w:color w:val="000000"/>
          <w:sz w:val="24"/>
          <w:szCs w:val="24"/>
        </w:rPr>
        <w:t>Sau khi hoành thành bản vẽ thi công nhà thầu sẽ tiến hành gia công đai giá đỡ cho từng vị trí và kích thước của đường ống.</w:t>
      </w:r>
    </w:p>
    <w:p w:rsidR="00EF2FC8" w:rsidRPr="00BB520E" w:rsidRDefault="00EF2FC8" w:rsidP="00EF2FC8">
      <w:pPr>
        <w:pStyle w:val="ListParagraph"/>
        <w:adjustRightInd w:val="0"/>
        <w:snapToGrid w:val="0"/>
        <w:spacing w:after="0" w:line="336" w:lineRule="auto"/>
        <w:jc w:val="both"/>
        <w:rPr>
          <w:rFonts w:cs="Arial"/>
          <w:bCs/>
          <w:color w:val="000000"/>
          <w:sz w:val="24"/>
          <w:szCs w:val="24"/>
        </w:rPr>
      </w:pPr>
      <w:r w:rsidRPr="00BB520E">
        <w:rPr>
          <w:rFonts w:cs="Arial"/>
          <w:bCs/>
          <w:color w:val="000000"/>
          <w:sz w:val="24"/>
          <w:szCs w:val="24"/>
        </w:rPr>
        <w:t>Sau khi gia công kích thước và hình dạng đai giá đỡ xong tiến hành sơn chống gỉ 2 lớp (theo quy trình sơn).</w:t>
      </w:r>
    </w:p>
    <w:p w:rsidR="00EF2FC8" w:rsidRPr="00BB520E" w:rsidRDefault="00EF2FC8" w:rsidP="00EF2FC8">
      <w:pPr>
        <w:pStyle w:val="ListParagraph"/>
        <w:adjustRightInd w:val="0"/>
        <w:snapToGrid w:val="0"/>
        <w:spacing w:after="0" w:line="336" w:lineRule="auto"/>
        <w:jc w:val="both"/>
        <w:rPr>
          <w:rFonts w:cs="Arial"/>
          <w:bCs/>
          <w:color w:val="000000"/>
          <w:sz w:val="24"/>
          <w:szCs w:val="24"/>
        </w:rPr>
      </w:pPr>
      <w:r w:rsidRPr="00BB520E">
        <w:rPr>
          <w:rFonts w:cs="Arial"/>
          <w:bCs/>
          <w:color w:val="000000"/>
          <w:sz w:val="24"/>
          <w:szCs w:val="24"/>
        </w:rPr>
        <w:t>Gía đỡ ống (ty treo) được mạ kẽm, các thanh (U ; V) đỡ ống được sơn chống rỉ 2 lớp theo quy trình sơn.</w:t>
      </w:r>
    </w:p>
    <w:p w:rsidR="00EF2FC8" w:rsidRPr="00BB520E" w:rsidRDefault="00EF2FC8" w:rsidP="00EF2FC8">
      <w:pPr>
        <w:pStyle w:val="ListParagraph"/>
        <w:adjustRightInd w:val="0"/>
        <w:snapToGrid w:val="0"/>
        <w:spacing w:after="0" w:line="336" w:lineRule="auto"/>
        <w:jc w:val="both"/>
        <w:rPr>
          <w:rFonts w:cs="Arial"/>
          <w:bCs/>
          <w:color w:val="000000"/>
          <w:sz w:val="24"/>
          <w:szCs w:val="24"/>
        </w:rPr>
      </w:pPr>
      <w:r w:rsidRPr="00BB520E">
        <w:rPr>
          <w:rFonts w:cs="Arial"/>
          <w:bCs/>
          <w:color w:val="000000"/>
          <w:sz w:val="24"/>
          <w:szCs w:val="24"/>
        </w:rPr>
        <w:t>Các mẫu đai giá đỡ cho từng vị trí và kích thước của đường ống.</w:t>
      </w:r>
    </w:p>
    <w:p w:rsidR="00EF2FC8" w:rsidRPr="00BB520E" w:rsidRDefault="00EF2FC8" w:rsidP="00EF2FC8">
      <w:pPr>
        <w:pStyle w:val="BlockText"/>
        <w:spacing w:line="336" w:lineRule="auto"/>
        <w:ind w:left="0" w:right="0"/>
        <w:rPr>
          <w:rFonts w:cs="Arial"/>
          <w:sz w:val="24"/>
        </w:rPr>
      </w:pPr>
      <w:r w:rsidRPr="00BB520E">
        <w:rPr>
          <w:rFonts w:cs="Arial"/>
          <w:sz w:val="24"/>
        </w:rPr>
        <w:t>CHI TIẾT LẮP ĐẶT GIÁ ĐỠ CHO 2 ỐNG TRỞ LÊN NẰM NGANG</w:t>
      </w:r>
    </w:p>
    <w:p w:rsidR="00EF2FC8" w:rsidRPr="00BB520E" w:rsidRDefault="00EF2FC8" w:rsidP="00EF2FC8">
      <w:pPr>
        <w:pStyle w:val="BlockText"/>
        <w:spacing w:line="336" w:lineRule="auto"/>
        <w:ind w:left="0" w:right="0"/>
        <w:jc w:val="center"/>
        <w:rPr>
          <w:rFonts w:cs="Arial"/>
          <w:sz w:val="24"/>
        </w:rPr>
      </w:pPr>
      <w:r w:rsidRPr="00BB520E">
        <w:rPr>
          <w:rFonts w:cs="Arial"/>
          <w:sz w:val="24"/>
        </w:rPr>
        <w:object w:dxaOrig="20085" w:dyaOrig="10035">
          <v:shape id="_x0000_i1026" type="#_x0000_t75" style="width:454.6pt;height:226.9pt" o:ole="">
            <v:imagedata r:id="rId21" o:title=""/>
          </v:shape>
          <o:OLEObject Type="Embed" ProgID="AutoCAD.Drawing.17" ShapeID="_x0000_i1026" DrawAspect="Content" ObjectID="_1687803664" r:id="rId22"/>
        </w:object>
      </w:r>
    </w:p>
    <w:p w:rsidR="00EF2FC8" w:rsidRPr="00BB520E" w:rsidRDefault="00EF2FC8" w:rsidP="00EF2FC8">
      <w:pPr>
        <w:pStyle w:val="BlockText"/>
        <w:spacing w:line="336" w:lineRule="auto"/>
        <w:ind w:left="0" w:right="0"/>
        <w:jc w:val="center"/>
        <w:rPr>
          <w:rFonts w:cs="Arial"/>
          <w:sz w:val="24"/>
        </w:rPr>
      </w:pPr>
      <w:r w:rsidRPr="00BB520E">
        <w:rPr>
          <w:rFonts w:cs="Arial"/>
          <w:sz w:val="24"/>
        </w:rPr>
        <w:t>CHI TIẾT LẮP ĐẶT GIÁ ĐỠ CHO ỐNG ĐỨNG</w:t>
      </w:r>
    </w:p>
    <w:p w:rsidR="00EF2FC8" w:rsidRPr="00BB520E" w:rsidRDefault="00EF2FC8" w:rsidP="00EF2FC8">
      <w:pPr>
        <w:pStyle w:val="ListParagraph"/>
        <w:adjustRightInd w:val="0"/>
        <w:snapToGrid w:val="0"/>
        <w:spacing w:after="0" w:line="336" w:lineRule="auto"/>
        <w:jc w:val="both"/>
        <w:rPr>
          <w:rFonts w:cs="Arial"/>
          <w:bCs/>
          <w:color w:val="000000"/>
          <w:sz w:val="24"/>
          <w:szCs w:val="24"/>
        </w:rPr>
      </w:pPr>
      <w:r w:rsidRPr="00BB520E">
        <w:rPr>
          <w:rFonts w:cs="Arial"/>
          <w:sz w:val="24"/>
          <w:szCs w:val="24"/>
        </w:rPr>
        <w:object w:dxaOrig="18120" w:dyaOrig="8550">
          <v:shape id="_x0000_i1027" type="#_x0000_t75" style="width:731.7pt;height:324pt" o:ole="">
            <v:imagedata r:id="rId23" o:title=""/>
          </v:shape>
          <o:OLEObject Type="Embed" ProgID="AutoCAD.Drawing.17" ShapeID="_x0000_i1027" DrawAspect="Content" ObjectID="_1687803665" r:id="rId24"/>
        </w:object>
      </w:r>
    </w:p>
    <w:p w:rsidR="00EF2FC8" w:rsidRPr="00BB520E" w:rsidRDefault="00EF2FC8" w:rsidP="00EF2FC8">
      <w:pPr>
        <w:spacing w:before="0" w:after="0" w:line="336" w:lineRule="auto"/>
        <w:rPr>
          <w:rFonts w:cs="Arial"/>
          <w:bCs/>
          <w:i/>
          <w:color w:val="000000"/>
          <w:sz w:val="24"/>
        </w:rPr>
      </w:pPr>
      <w:r w:rsidRPr="00BB520E">
        <w:rPr>
          <w:rFonts w:cs="Arial"/>
          <w:b/>
          <w:bCs/>
          <w:i/>
          <w:color w:val="000000"/>
          <w:sz w:val="24"/>
        </w:rPr>
        <w:t xml:space="preserve">    -    </w:t>
      </w:r>
      <w:r w:rsidRPr="00BB520E">
        <w:rPr>
          <w:rFonts w:cs="Arial"/>
          <w:bCs/>
          <w:i/>
          <w:color w:val="000000"/>
          <w:sz w:val="24"/>
        </w:rPr>
        <w:t>Đánh dấu vị trí lắp giá đỡ ống thoát nước</w:t>
      </w:r>
    </w:p>
    <w:p w:rsidR="00EF2FC8" w:rsidRPr="00BB520E" w:rsidRDefault="00EF2FC8" w:rsidP="00EF2FC8">
      <w:pPr>
        <w:spacing w:before="0" w:after="0" w:line="336" w:lineRule="auto"/>
        <w:ind w:firstLine="284"/>
        <w:rPr>
          <w:rFonts w:cs="Arial"/>
          <w:bCs/>
          <w:color w:val="000000"/>
          <w:sz w:val="24"/>
        </w:rPr>
      </w:pPr>
      <w:r w:rsidRPr="00BB520E">
        <w:rPr>
          <w:rFonts w:cs="Arial"/>
          <w:bCs/>
          <w:color w:val="000000"/>
          <w:sz w:val="24"/>
        </w:rPr>
        <w:t>Nhóm trưởng đọc bản vẽ và điều chỉnh máy đánh dấu Laser, 3 công nhân còn lại đẩy giáo và đánh dấu vị trí khoan để lắp đặt vít nở.</w:t>
      </w:r>
    </w:p>
    <w:p w:rsidR="00EF2FC8" w:rsidRPr="00BB520E" w:rsidRDefault="00EF2FC8" w:rsidP="00EF2FC8">
      <w:pPr>
        <w:spacing w:before="0" w:after="0" w:line="336" w:lineRule="auto"/>
        <w:rPr>
          <w:rFonts w:cs="Arial"/>
          <w:bCs/>
          <w:i/>
          <w:color w:val="000000"/>
          <w:sz w:val="24"/>
        </w:rPr>
      </w:pPr>
      <w:r w:rsidRPr="00BB520E">
        <w:rPr>
          <w:rFonts w:cs="Arial"/>
          <w:bCs/>
          <w:i/>
          <w:color w:val="000000"/>
          <w:sz w:val="24"/>
        </w:rPr>
        <w:lastRenderedPageBreak/>
        <w:t xml:space="preserve">-    Khoan và lắp đặt giá đỡ </w:t>
      </w:r>
    </w:p>
    <w:p w:rsidR="00EF2FC8" w:rsidRPr="00BB520E" w:rsidRDefault="00EF2FC8" w:rsidP="00EF2FC8">
      <w:pPr>
        <w:spacing w:before="0" w:after="0" w:line="336" w:lineRule="auto"/>
        <w:rPr>
          <w:rFonts w:cs="Arial"/>
          <w:bCs/>
          <w:color w:val="000000"/>
          <w:sz w:val="24"/>
        </w:rPr>
      </w:pPr>
      <w:r w:rsidRPr="00BB520E">
        <w:rPr>
          <w:rFonts w:cs="Arial"/>
          <w:bCs/>
          <w:color w:val="000000"/>
          <w:sz w:val="24"/>
        </w:rPr>
        <w:t>Nhóm chia thành hai nhóm nhỏ khoan, đóng lở, lắp tyren và lắp giá đỡ ống thoát nước.</w:t>
      </w:r>
    </w:p>
    <w:p w:rsidR="00EF2FC8" w:rsidRPr="00BB520E" w:rsidRDefault="00EF2FC8" w:rsidP="00EF2FC8">
      <w:pPr>
        <w:spacing w:before="0" w:after="0" w:line="336" w:lineRule="auto"/>
        <w:rPr>
          <w:rFonts w:cs="Arial"/>
          <w:bCs/>
          <w:i/>
          <w:color w:val="000000"/>
          <w:sz w:val="24"/>
        </w:rPr>
      </w:pPr>
      <w:r w:rsidRPr="00BB520E">
        <w:rPr>
          <w:rFonts w:cs="Arial"/>
          <w:bCs/>
          <w:i/>
          <w:color w:val="000000"/>
          <w:sz w:val="24"/>
        </w:rPr>
        <w:t xml:space="preserve">-    Lắp đặt ống thoát nước </w:t>
      </w:r>
    </w:p>
    <w:p w:rsidR="00EF2FC8" w:rsidRPr="00BB520E" w:rsidRDefault="00EF2FC8" w:rsidP="00EF2FC8">
      <w:pPr>
        <w:spacing w:before="0" w:after="0" w:line="336" w:lineRule="auto"/>
        <w:rPr>
          <w:rFonts w:cs="Arial"/>
          <w:bCs/>
          <w:color w:val="000000"/>
          <w:sz w:val="24"/>
        </w:rPr>
      </w:pPr>
      <w:r w:rsidRPr="00BB520E">
        <w:rPr>
          <w:rFonts w:cs="Arial"/>
          <w:bCs/>
          <w:color w:val="000000"/>
          <w:sz w:val="24"/>
        </w:rPr>
        <w:t>Hai người một đầu nâng ống lên giá đỡ, dùng keo kết nối các đoạn ống với nhau.</w:t>
      </w:r>
    </w:p>
    <w:p w:rsidR="00EF2FC8" w:rsidRPr="00BB520E" w:rsidRDefault="00EF2FC8" w:rsidP="00EF2FC8">
      <w:pPr>
        <w:spacing w:before="0" w:after="0" w:line="336" w:lineRule="auto"/>
        <w:rPr>
          <w:rFonts w:cs="Arial"/>
          <w:bCs/>
          <w:i/>
          <w:color w:val="000000"/>
          <w:sz w:val="24"/>
        </w:rPr>
      </w:pPr>
      <w:r w:rsidRPr="00BB520E">
        <w:rPr>
          <w:rFonts w:cs="Arial"/>
          <w:bCs/>
          <w:i/>
          <w:color w:val="000000"/>
          <w:sz w:val="24"/>
        </w:rPr>
        <w:t>-    Điều chỉnh và cố định ống thoát nước.</w:t>
      </w:r>
    </w:p>
    <w:p w:rsidR="00EF2FC8" w:rsidRPr="00BB520E" w:rsidRDefault="00EF2FC8" w:rsidP="00EF2FC8">
      <w:pPr>
        <w:spacing w:before="0" w:after="0" w:line="336" w:lineRule="auto"/>
        <w:rPr>
          <w:rFonts w:cs="Arial"/>
          <w:bCs/>
          <w:color w:val="000000"/>
          <w:sz w:val="24"/>
        </w:rPr>
      </w:pPr>
      <w:r w:rsidRPr="00BB520E">
        <w:rPr>
          <w:rFonts w:cs="Arial"/>
          <w:bCs/>
          <w:color w:val="000000"/>
          <w:sz w:val="24"/>
        </w:rPr>
        <w:t>Điều chỉnh độ dốc, độ cao của ống theo đúng bản vẽ sau đó cố định ống vào giá đỡ.</w:t>
      </w:r>
    </w:p>
    <w:p w:rsidR="00EF2FC8" w:rsidRPr="00BB520E" w:rsidRDefault="00EF2FC8" w:rsidP="00EF2FC8">
      <w:pPr>
        <w:spacing w:before="0" w:after="0" w:line="336" w:lineRule="auto"/>
        <w:rPr>
          <w:rFonts w:cs="Arial"/>
          <w:bCs/>
          <w:i/>
          <w:color w:val="000000"/>
          <w:sz w:val="24"/>
        </w:rPr>
      </w:pPr>
      <w:r w:rsidRPr="00BB520E">
        <w:rPr>
          <w:rFonts w:cs="Arial"/>
          <w:bCs/>
          <w:i/>
          <w:color w:val="000000"/>
          <w:sz w:val="24"/>
        </w:rPr>
        <w:t>-    Nghiệm thu và thử kín đường ống</w:t>
      </w:r>
    </w:p>
    <w:p w:rsidR="00EF2FC8" w:rsidRPr="00BB520E" w:rsidRDefault="00EF2FC8" w:rsidP="00EF2FC8">
      <w:pPr>
        <w:spacing w:before="0" w:after="0" w:line="336" w:lineRule="auto"/>
        <w:rPr>
          <w:rFonts w:cs="Arial"/>
          <w:bCs/>
          <w:i/>
          <w:color w:val="000000"/>
          <w:sz w:val="24"/>
        </w:rPr>
      </w:pPr>
      <w:r w:rsidRPr="00BB520E">
        <w:rPr>
          <w:rFonts w:cs="Arial"/>
          <w:bCs/>
          <w:i/>
          <w:color w:val="000000"/>
          <w:sz w:val="24"/>
        </w:rPr>
        <w:t>-    Chám, chống thấm lỗ đặt đường ống thoát nước</w:t>
      </w:r>
    </w:p>
    <w:p w:rsidR="00EF2FC8" w:rsidRPr="00BB520E" w:rsidRDefault="00EF2FC8" w:rsidP="00EF2FC8">
      <w:pPr>
        <w:spacing w:before="0" w:after="0" w:line="336" w:lineRule="auto"/>
        <w:rPr>
          <w:rFonts w:cs="Arial"/>
          <w:bCs/>
          <w:i/>
          <w:color w:val="000000"/>
          <w:sz w:val="24"/>
        </w:rPr>
      </w:pPr>
      <w:r w:rsidRPr="00BB520E">
        <w:rPr>
          <w:rFonts w:cs="Arial"/>
          <w:bCs/>
          <w:i/>
          <w:color w:val="000000"/>
          <w:sz w:val="24"/>
        </w:rPr>
        <w:t>-    Nghiệm thu và bàn giao</w:t>
      </w:r>
    </w:p>
    <w:p w:rsidR="00EF2FC8" w:rsidRPr="00BB520E" w:rsidRDefault="00EF2FC8" w:rsidP="00EF2FC8">
      <w:pPr>
        <w:tabs>
          <w:tab w:val="left" w:pos="284"/>
        </w:tabs>
        <w:spacing w:before="0" w:after="0" w:line="336" w:lineRule="auto"/>
        <w:rPr>
          <w:rFonts w:cs="Arial"/>
          <w:b/>
          <w:bCs/>
          <w:color w:val="000000"/>
          <w:sz w:val="24"/>
        </w:rPr>
      </w:pPr>
      <w:r w:rsidRPr="00BB520E">
        <w:rPr>
          <w:rFonts w:cs="Arial"/>
          <w:b/>
          <w:bCs/>
          <w:color w:val="000000"/>
          <w:sz w:val="24"/>
        </w:rPr>
        <w:t>2. Các biện pháp kỹ thuật đấu nối đường ống</w:t>
      </w:r>
    </w:p>
    <w:p w:rsidR="00EF2FC8" w:rsidRPr="00BB520E" w:rsidRDefault="00EF2FC8" w:rsidP="00EF2FC8">
      <w:pPr>
        <w:spacing w:before="0" w:after="0" w:line="336" w:lineRule="auto"/>
        <w:rPr>
          <w:rFonts w:cs="Arial"/>
          <w:color w:val="000000"/>
          <w:sz w:val="24"/>
          <w:lang w:val="de-DE"/>
        </w:rPr>
      </w:pPr>
      <w:r w:rsidRPr="00BB520E">
        <w:rPr>
          <w:rFonts w:cs="Arial"/>
          <w:color w:val="000000"/>
          <w:sz w:val="24"/>
          <w:lang w:val="de-DE"/>
        </w:rPr>
        <w:t>+ Vận chuyển ống ra vị trí cần lắp đặt.</w:t>
      </w:r>
    </w:p>
    <w:p w:rsidR="00EF2FC8" w:rsidRPr="00BB520E" w:rsidRDefault="00EF2FC8" w:rsidP="00EF2FC8">
      <w:pPr>
        <w:spacing w:before="0" w:after="0" w:line="336" w:lineRule="auto"/>
        <w:rPr>
          <w:rFonts w:cs="Arial"/>
          <w:color w:val="000000"/>
          <w:sz w:val="24"/>
          <w:lang w:val="de-DE"/>
        </w:rPr>
      </w:pPr>
      <w:r w:rsidRPr="00BB520E">
        <w:rPr>
          <w:rFonts w:cs="Arial"/>
          <w:color w:val="000000"/>
          <w:sz w:val="24"/>
          <w:lang w:val="de-DE"/>
        </w:rPr>
        <w:t>+ Kiểm tra vị trí lắp đặt (Xem bản vẽ thi công)</w:t>
      </w:r>
    </w:p>
    <w:p w:rsidR="00EF2FC8" w:rsidRPr="00BB520E" w:rsidRDefault="00EF2FC8" w:rsidP="00EF2FC8">
      <w:pPr>
        <w:spacing w:before="0" w:after="0" w:line="336" w:lineRule="auto"/>
        <w:rPr>
          <w:rFonts w:cs="Arial"/>
          <w:color w:val="000000"/>
          <w:sz w:val="24"/>
          <w:lang w:val="de-DE"/>
        </w:rPr>
      </w:pPr>
      <w:r w:rsidRPr="00BB520E">
        <w:rPr>
          <w:rFonts w:cs="Arial"/>
          <w:color w:val="000000"/>
          <w:sz w:val="24"/>
          <w:lang w:val="de-DE"/>
        </w:rPr>
        <w:t>+ Trước khi thoa keo phải làm vệ sinh sạch sẽ, khô ráo bề mặt ống và mối nối nhằm tránh: dầu nhớt, cát đất, ẩm ướt… làm ảnh hưởng mối nối</w:t>
      </w:r>
    </w:p>
    <w:p w:rsidR="00EF2FC8" w:rsidRPr="006E4456" w:rsidRDefault="00EF2FC8" w:rsidP="00EF2FC8">
      <w:pPr>
        <w:spacing w:before="0" w:after="0" w:line="336" w:lineRule="auto"/>
        <w:rPr>
          <w:rFonts w:cs="Arial"/>
          <w:color w:val="000000"/>
          <w:sz w:val="24"/>
          <w:lang w:val="de-DE"/>
        </w:rPr>
      </w:pPr>
      <w:r w:rsidRPr="00BB520E">
        <w:rPr>
          <w:rFonts w:cs="Arial"/>
          <w:color w:val="000000"/>
          <w:sz w:val="24"/>
          <w:lang w:val="de-DE"/>
        </w:rPr>
        <w:t xml:space="preserve">+ Cắt gọt và mài nhẵn ống </w:t>
      </w:r>
    </w:p>
    <w:p w:rsidR="00EF2FC8" w:rsidRPr="00BB520E" w:rsidRDefault="00EF2FC8" w:rsidP="00EF2FC8">
      <w:pPr>
        <w:spacing w:before="0" w:after="0" w:line="336" w:lineRule="auto"/>
        <w:rPr>
          <w:rFonts w:cs="Arial"/>
          <w:color w:val="000000"/>
          <w:sz w:val="24"/>
          <w:lang w:val="de-DE"/>
        </w:rPr>
      </w:pPr>
      <w:r w:rsidRPr="00BB520E">
        <w:rPr>
          <w:rFonts w:cs="Arial"/>
          <w:color w:val="000000"/>
          <w:sz w:val="24"/>
          <w:lang w:val="de-DE"/>
        </w:rPr>
        <w:t>+ Đánh dấu chiều dài cần dán trên đầu ống trơn</w:t>
      </w:r>
      <w:r w:rsidRPr="00BB520E">
        <w:rPr>
          <w:rFonts w:cs="Arial"/>
          <w:color w:val="111111"/>
          <w:sz w:val="24"/>
          <w:lang w:val="de-DE"/>
        </w:rPr>
        <w:t>, chiều dài đoạn nối ống từ 1/2 đến 2/3 tổng chiều dài đầu nong ống.</w:t>
      </w:r>
    </w:p>
    <w:p w:rsidR="00EF2FC8" w:rsidRPr="00BB520E" w:rsidRDefault="00EF2FC8" w:rsidP="00EF2FC8">
      <w:pPr>
        <w:spacing w:before="0" w:after="0" w:line="336" w:lineRule="auto"/>
        <w:rPr>
          <w:rFonts w:cs="Arial"/>
          <w:color w:val="000000"/>
          <w:sz w:val="24"/>
          <w:lang w:val="de-DE"/>
        </w:rPr>
      </w:pPr>
      <w:r w:rsidRPr="00BB520E">
        <w:rPr>
          <w:rFonts w:cs="Arial"/>
          <w:color w:val="000000"/>
          <w:sz w:val="24"/>
          <w:lang w:val="de-DE"/>
        </w:rPr>
        <w:t xml:space="preserve">+ Đẩy nhanh, mạnh ống đến vị trí đánh dấu, </w:t>
      </w:r>
      <w:r w:rsidRPr="00BB520E">
        <w:rPr>
          <w:rFonts w:cs="Arial"/>
          <w:color w:val="111111"/>
          <w:sz w:val="24"/>
          <w:lang w:val="de-DE"/>
        </w:rPr>
        <w:t xml:space="preserve">xoay ống hoặc phụ tùng 1/4 vòng trong quá trình lắp để keo được phân bố đều. </w:t>
      </w:r>
    </w:p>
    <w:p w:rsidR="00EF2FC8" w:rsidRPr="00BB520E" w:rsidRDefault="00EF2FC8" w:rsidP="00EF2FC8">
      <w:pPr>
        <w:spacing w:before="0" w:after="0" w:line="336" w:lineRule="auto"/>
        <w:rPr>
          <w:rFonts w:cs="Arial"/>
          <w:color w:val="000000"/>
          <w:sz w:val="24"/>
          <w:lang w:val="de-DE"/>
        </w:rPr>
      </w:pPr>
      <w:r w:rsidRPr="00BB520E">
        <w:rPr>
          <w:rFonts w:cs="Arial"/>
          <w:color w:val="000000"/>
          <w:sz w:val="24"/>
          <w:lang w:val="de-DE"/>
        </w:rPr>
        <w:t xml:space="preserve">+ </w:t>
      </w:r>
      <w:r w:rsidRPr="00BB520E">
        <w:rPr>
          <w:rFonts w:cs="Arial"/>
          <w:color w:val="111111"/>
          <w:sz w:val="24"/>
          <w:lang w:val="de-DE"/>
        </w:rPr>
        <w:t>Lắp ráp xong phải lau sạch keo thừa trên mối nối. Khi thấy keo thừa chảy ra bên ngoài nhiều tức keo bị thừa sẽ đọng lại bên trong gây phá hủy mối nối. Nên dừng lại 1 ít thời gian cho mối nối đó khô sau đó lắp ráp các mối nối sau. Cần giữ mối nối cho khô cứng ít nhất 2 giờ và sau 72 giờ mới được thông nước.</w:t>
      </w:r>
    </w:p>
    <w:p w:rsidR="00EF2FC8" w:rsidRPr="00BB520E" w:rsidRDefault="00EF2FC8" w:rsidP="00EF2FC8">
      <w:pPr>
        <w:shd w:val="clear" w:color="auto" w:fill="FFFFFF"/>
        <w:spacing w:before="0" w:after="0" w:line="336" w:lineRule="auto"/>
        <w:textAlignment w:val="baseline"/>
        <w:rPr>
          <w:rFonts w:cs="Arial"/>
          <w:color w:val="111111"/>
          <w:sz w:val="24"/>
        </w:rPr>
      </w:pPr>
    </w:p>
    <w:p w:rsidR="00EF2FC8" w:rsidRPr="00BB520E" w:rsidRDefault="00EF2FC8" w:rsidP="00EF2FC8">
      <w:pPr>
        <w:pStyle w:val="NormalWeb"/>
        <w:shd w:val="clear" w:color="auto" w:fill="FFFFFF"/>
        <w:spacing w:before="0" w:beforeAutospacing="0" w:after="0" w:afterAutospacing="0" w:line="336" w:lineRule="auto"/>
        <w:textAlignment w:val="baseline"/>
        <w:rPr>
          <w:rFonts w:cs="Arial"/>
          <w:color w:val="111111"/>
          <w:sz w:val="24"/>
        </w:rPr>
      </w:pPr>
      <w:r w:rsidRPr="00BB520E">
        <w:rPr>
          <w:rStyle w:val="Strong"/>
          <w:rFonts w:cs="Arial"/>
          <w:color w:val="111111"/>
          <w:sz w:val="24"/>
          <w:bdr w:val="none" w:sz="0" w:space="0" w:color="auto" w:frame="1"/>
        </w:rPr>
        <w:t>3 Biện pháp chám, chống thấm lỗ đường ống thoát nước.</w:t>
      </w:r>
    </w:p>
    <w:p w:rsidR="00EF2FC8" w:rsidRPr="00BB520E" w:rsidRDefault="00EF2FC8" w:rsidP="00EF2FC8">
      <w:pPr>
        <w:tabs>
          <w:tab w:val="left" w:pos="3585"/>
        </w:tabs>
        <w:spacing w:before="0" w:after="0" w:line="336" w:lineRule="auto"/>
        <w:rPr>
          <w:rFonts w:cs="Arial"/>
          <w:sz w:val="24"/>
        </w:rPr>
      </w:pPr>
      <w:r w:rsidRPr="00BB520E">
        <w:rPr>
          <w:rFonts w:cs="Arial"/>
          <w:sz w:val="24"/>
        </w:rPr>
        <w:t>+ Lỗ mở sau khi đã được xác định đúng kích thước và vị trí yêu cầu, công nhân sẽ tiến hành dùng máy đục hoặc máy khoan để đục bỏ những chỗ bê tông thừa và đục tạo rãnh xung quanh cổ ống xuyên sàn đục rộng 3cm so với đường kính ống, sâu 3cm.</w:t>
      </w:r>
    </w:p>
    <w:p w:rsidR="00EF2FC8" w:rsidRPr="00BB520E" w:rsidRDefault="00EF2FC8" w:rsidP="00EF2FC8">
      <w:pPr>
        <w:tabs>
          <w:tab w:val="left" w:pos="3585"/>
        </w:tabs>
        <w:spacing w:before="0" w:after="0" w:line="336" w:lineRule="auto"/>
        <w:rPr>
          <w:rFonts w:cs="Arial"/>
          <w:sz w:val="24"/>
          <w:lang w:val="de-AT"/>
        </w:rPr>
      </w:pPr>
      <w:r w:rsidRPr="00BB520E">
        <w:rPr>
          <w:rFonts w:cs="Arial"/>
          <w:sz w:val="24"/>
          <w:lang w:val="de-AT"/>
        </w:rPr>
        <w:t>+Căn chỉnh ống theo đúng bản vẽ thi công và cố định ống.</w:t>
      </w:r>
    </w:p>
    <w:p w:rsidR="00EF2FC8" w:rsidRPr="00BB520E" w:rsidRDefault="00EF2FC8" w:rsidP="00EF2FC8">
      <w:pPr>
        <w:tabs>
          <w:tab w:val="left" w:pos="3585"/>
        </w:tabs>
        <w:spacing w:before="0" w:after="0" w:line="336" w:lineRule="auto"/>
        <w:rPr>
          <w:rFonts w:cs="Arial"/>
          <w:sz w:val="24"/>
          <w:lang w:val="de-AT"/>
        </w:rPr>
      </w:pPr>
      <w:r w:rsidRPr="00BB520E">
        <w:rPr>
          <w:rFonts w:cs="Arial"/>
          <w:sz w:val="24"/>
          <w:lang w:val="de-AT"/>
        </w:rPr>
        <w:t>+Vệ sinh sạch phần lỗ và phần sàn xung quanh lỗ sẽ chống thấm bằng nước sạch.</w:t>
      </w:r>
    </w:p>
    <w:p w:rsidR="00EF2FC8" w:rsidRPr="00BB520E" w:rsidRDefault="00EF2FC8" w:rsidP="00EF2FC8">
      <w:pPr>
        <w:tabs>
          <w:tab w:val="left" w:pos="3585"/>
        </w:tabs>
        <w:spacing w:before="0" w:after="0" w:line="336" w:lineRule="auto"/>
        <w:rPr>
          <w:rFonts w:cs="Arial"/>
          <w:sz w:val="24"/>
          <w:lang w:val="de-AT"/>
        </w:rPr>
      </w:pPr>
      <w:r w:rsidRPr="00BB520E">
        <w:rPr>
          <w:rFonts w:cs="Arial"/>
          <w:sz w:val="24"/>
          <w:lang w:val="de-AT"/>
        </w:rPr>
        <w:t xml:space="preserve">Sau khi nghiệm thu công việc với TVGS và Ban QLDA tiến hành bàn giao mặt bằng cho xây dựng thi công các công việc tiếp theo. </w:t>
      </w:r>
    </w:p>
    <w:p w:rsidR="00EF2FC8" w:rsidRPr="00BB520E" w:rsidRDefault="00EF2FC8" w:rsidP="00EF2FC8">
      <w:pPr>
        <w:pStyle w:val="NormalWeb"/>
        <w:shd w:val="clear" w:color="auto" w:fill="FFFFFF"/>
        <w:spacing w:before="0" w:beforeAutospacing="0" w:after="0" w:afterAutospacing="0" w:line="336" w:lineRule="auto"/>
        <w:textAlignment w:val="baseline"/>
        <w:rPr>
          <w:rFonts w:cs="Arial"/>
          <w:color w:val="111111"/>
          <w:sz w:val="24"/>
          <w:lang w:val="de-AT"/>
        </w:rPr>
      </w:pPr>
      <w:r w:rsidRPr="00BB520E">
        <w:rPr>
          <w:rStyle w:val="Strong"/>
          <w:rFonts w:cs="Arial"/>
          <w:color w:val="111111"/>
          <w:sz w:val="24"/>
          <w:bdr w:val="none" w:sz="0" w:space="0" w:color="auto" w:frame="1"/>
          <w:lang w:val="de-AT"/>
        </w:rPr>
        <w:t xml:space="preserve">4. Biện pháp kiểm tra lắp đặt </w:t>
      </w:r>
      <w:r w:rsidRPr="00BB520E">
        <w:rPr>
          <w:rStyle w:val="Strong"/>
          <w:rFonts w:cs="Arial"/>
          <w:sz w:val="24"/>
          <w:bdr w:val="none" w:sz="0" w:space="0" w:color="auto" w:frame="1"/>
          <w:lang w:val="de-AT"/>
        </w:rPr>
        <w:t>và </w:t>
      </w:r>
      <w:hyperlink r:id="rId25" w:history="1">
        <w:r w:rsidRPr="00BB520E">
          <w:rPr>
            <w:rStyle w:val="Hyperlink"/>
            <w:rFonts w:cs="Arial"/>
            <w:b/>
            <w:bCs/>
            <w:sz w:val="24"/>
            <w:bdr w:val="none" w:sz="0" w:space="0" w:color="auto" w:frame="1"/>
            <w:lang w:val="de-AT"/>
          </w:rPr>
          <w:t>thử kín</w:t>
        </w:r>
      </w:hyperlink>
      <w:r w:rsidRPr="00BB520E">
        <w:rPr>
          <w:rStyle w:val="apple-converted-space"/>
          <w:rFonts w:cs="Arial"/>
          <w:b/>
          <w:bCs/>
          <w:color w:val="111111"/>
          <w:sz w:val="24"/>
          <w:bdr w:val="none" w:sz="0" w:space="0" w:color="auto" w:frame="1"/>
          <w:lang w:val="de-AT"/>
        </w:rPr>
        <w:t> </w:t>
      </w:r>
      <w:r w:rsidRPr="00BB520E">
        <w:rPr>
          <w:rStyle w:val="Strong"/>
          <w:rFonts w:cs="Arial"/>
          <w:color w:val="111111"/>
          <w:sz w:val="24"/>
          <w:bdr w:val="none" w:sz="0" w:space="0" w:color="auto" w:frame="1"/>
          <w:lang w:val="de-AT"/>
        </w:rPr>
        <w:t>đường ống thoát nước.</w:t>
      </w:r>
    </w:p>
    <w:p w:rsidR="00EF2FC8" w:rsidRPr="00BB520E" w:rsidRDefault="00EF2FC8" w:rsidP="00EF2FC8">
      <w:pPr>
        <w:numPr>
          <w:ilvl w:val="0"/>
          <w:numId w:val="12"/>
        </w:numPr>
        <w:spacing w:before="0" w:after="0" w:line="336" w:lineRule="auto"/>
        <w:ind w:left="0" w:hanging="11"/>
        <w:rPr>
          <w:rFonts w:cs="Arial"/>
          <w:sz w:val="24"/>
          <w:lang w:val="de-AT"/>
        </w:rPr>
      </w:pPr>
      <w:r w:rsidRPr="00BB520E">
        <w:rPr>
          <w:rFonts w:cs="Arial"/>
          <w:sz w:val="24"/>
          <w:lang w:val="de-AT"/>
        </w:rPr>
        <w:lastRenderedPageBreak/>
        <w:t>Nhận được báo cáo hoàn thành công việc của tổ đội thi công, kỹ sư giám sát hiện trường phải trực tiếp kiểm tra lại độ chính xác hình học của tất cả các đầu chờ cho đường thoát nước. Vị trí theo toạ độ ngang dọc của các đầu chờ không được sai lệch quá 5mm so với chỉ định vị trí thiết bị trong thiết kế và kích thước thiết bị do nhà sản xuất cung cấp. Trường hợp phát hiện sai lệch, kỹ thuật phải yêu cầu nhóm trưởng sửa chữa kịp thời trước khi công tác thử nghiệm rò rỉ tiến hành.</w:t>
      </w:r>
    </w:p>
    <w:p w:rsidR="00EF2FC8" w:rsidRPr="00BB520E" w:rsidRDefault="00EF2FC8" w:rsidP="00EF2FC8">
      <w:pPr>
        <w:numPr>
          <w:ilvl w:val="0"/>
          <w:numId w:val="12"/>
        </w:numPr>
        <w:spacing w:before="0" w:after="0" w:line="336" w:lineRule="auto"/>
        <w:ind w:left="0" w:hanging="11"/>
        <w:rPr>
          <w:rFonts w:cs="Arial"/>
          <w:sz w:val="24"/>
          <w:lang w:val="de-AT"/>
        </w:rPr>
      </w:pPr>
      <w:r w:rsidRPr="00BB520E">
        <w:rPr>
          <w:rFonts w:cs="Arial"/>
          <w:sz w:val="24"/>
          <w:lang w:val="de-AT"/>
        </w:rPr>
        <w:t>Để thử kín hệ thống thoát nước của toà nhà ta chia ra thành các vùng để thử, tiến hành chia 3 tầng một vùng thử (chia theo tầng đặt Y kiểm tra trên trục thoát nước), riêng với trục thoát nước mưa ban công đi riêng lộ thiên của 1 số căn hộ không có Y kiểm tra nên sẽ tiến hành thử kín 10 tầng một vùng thử bằng phương pháp cắt trục, bịt đầu. Việc thử kín được tiến hành theo các bước sau:</w:t>
      </w:r>
    </w:p>
    <w:p w:rsidR="00EF2FC8" w:rsidRPr="00BB520E" w:rsidRDefault="00EF2FC8" w:rsidP="00EF2FC8">
      <w:pPr>
        <w:numPr>
          <w:ilvl w:val="0"/>
          <w:numId w:val="12"/>
        </w:numPr>
        <w:spacing w:before="0" w:after="0" w:line="336" w:lineRule="auto"/>
        <w:ind w:left="0" w:hanging="11"/>
        <w:rPr>
          <w:rFonts w:cs="Arial"/>
          <w:sz w:val="24"/>
          <w:lang w:val="de-AT"/>
        </w:rPr>
      </w:pPr>
      <w:r w:rsidRPr="00BB520E">
        <w:rPr>
          <w:rFonts w:cs="Arial"/>
          <w:sz w:val="24"/>
          <w:lang w:val="de-AT"/>
        </w:rPr>
        <w:t>Bước 1: Dùng các tấm thép (nhựa dày) có đường kính tương đương với đường kính trong của phụ kiện (bằng với đường kính ngoài của ống) lắp vào đáy Y kiểm tra tại tầng dưới cùng của vùng thử, dùng silicon trám kín khe hở giữa tấm thép (nhựa) và ống để kiểm tra độ rò rỉ của hệ thống. Phần ống thông hơi do không có Y kiểm tra nên tiến hành cắt trục và lắp đầu bịt, tại đầu bịt này lắp van để xả nước sau khi thử kín xong. Dùng đầu bịt, bịt tất cả các đầu chờ thiết bị của 3 tầng thử chỉ để lại một đầu duy nhất ở tầng trên cùng của vùng thử để đổ nước và kiểm tra mực nước.</w:t>
      </w:r>
    </w:p>
    <w:p w:rsidR="00EF2FC8" w:rsidRPr="00BB520E" w:rsidRDefault="00EF2FC8" w:rsidP="00EF2FC8">
      <w:pPr>
        <w:numPr>
          <w:ilvl w:val="0"/>
          <w:numId w:val="12"/>
        </w:numPr>
        <w:spacing w:before="0" w:after="0" w:line="336" w:lineRule="auto"/>
        <w:ind w:left="0" w:hanging="11"/>
        <w:rPr>
          <w:rFonts w:cs="Arial"/>
          <w:sz w:val="24"/>
          <w:lang w:val="de-AT"/>
        </w:rPr>
      </w:pPr>
      <w:r w:rsidRPr="00BB520E">
        <w:rPr>
          <w:rFonts w:cs="Arial"/>
          <w:sz w:val="24"/>
          <w:lang w:val="de-AT"/>
        </w:rPr>
        <w:t>Bước 2: Dùng ống mềm bơm đầy nước vào hệ thống thoát vùng cần thử, kiểm tra rò rỉ và nghiệm thu nội bộ. Trong trường hợp phát hiện ra rò rỉ, nhà thầu kiểm tra bằng mắt thường để tìm điểm rò rỉ, sau khi tìm thấy ta tiến hành tháo nước ngâm ra ngoài, thực hiện sửa lỗi và sau đó ngâm nước thử kín lại tới khi hệ thống đạt yêu cầu nhà thầu tiến hành mời tư vấn giám sát đi nghiệm thu, đánh dấu xác nhận mực nước và bịt niêm phong</w:t>
      </w:r>
    </w:p>
    <w:p w:rsidR="00EF2FC8" w:rsidRPr="00BB520E" w:rsidRDefault="00EF2FC8" w:rsidP="00EF2FC8">
      <w:pPr>
        <w:spacing w:before="0" w:after="0" w:line="336" w:lineRule="auto"/>
        <w:rPr>
          <w:rFonts w:cs="Arial"/>
          <w:sz w:val="24"/>
          <w:lang w:val="de-AT"/>
        </w:rPr>
      </w:pPr>
      <w:r w:rsidRPr="00BB520E">
        <w:rPr>
          <w:rFonts w:cs="Arial"/>
          <w:sz w:val="24"/>
          <w:lang w:val="de-AT"/>
        </w:rPr>
        <w:t>+ Từ thời gian ngâm nước ta có được kết luận về độ kín và rò rỉ của hệ thống.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483"/>
      </w:tblGrid>
      <w:tr w:rsidR="00EF2FC8" w:rsidRPr="00BB520E" w:rsidTr="0025145A">
        <w:tc>
          <w:tcPr>
            <w:tcW w:w="3888" w:type="dxa"/>
            <w:tcBorders>
              <w:top w:val="single" w:sz="4" w:space="0" w:color="auto"/>
              <w:left w:val="single" w:sz="4" w:space="0" w:color="auto"/>
              <w:bottom w:val="single" w:sz="4" w:space="0" w:color="auto"/>
              <w:right w:val="single" w:sz="4" w:space="0" w:color="auto"/>
            </w:tcBorders>
            <w:hideMark/>
          </w:tcPr>
          <w:p w:rsidR="00EF2FC8" w:rsidRPr="00BB520E" w:rsidRDefault="00EF2FC8" w:rsidP="0025145A">
            <w:pPr>
              <w:spacing w:before="0" w:after="0" w:line="336" w:lineRule="auto"/>
              <w:ind w:hanging="11"/>
              <w:jc w:val="center"/>
              <w:rPr>
                <w:rFonts w:cs="Arial"/>
                <w:sz w:val="24"/>
              </w:rPr>
            </w:pPr>
            <w:r w:rsidRPr="00BB520E">
              <w:rPr>
                <w:rFonts w:cs="Arial"/>
                <w:sz w:val="24"/>
              </w:rPr>
              <w:t>Thời gian ngâm nước (phút)</w:t>
            </w:r>
          </w:p>
        </w:tc>
        <w:tc>
          <w:tcPr>
            <w:tcW w:w="3483" w:type="dxa"/>
            <w:tcBorders>
              <w:top w:val="single" w:sz="4" w:space="0" w:color="auto"/>
              <w:left w:val="single" w:sz="4" w:space="0" w:color="auto"/>
              <w:bottom w:val="single" w:sz="4" w:space="0" w:color="auto"/>
              <w:right w:val="single" w:sz="4" w:space="0" w:color="auto"/>
            </w:tcBorders>
            <w:hideMark/>
          </w:tcPr>
          <w:p w:rsidR="00EF2FC8" w:rsidRPr="00BB520E" w:rsidRDefault="00EF2FC8" w:rsidP="0025145A">
            <w:pPr>
              <w:spacing w:before="0" w:after="0" w:line="336" w:lineRule="auto"/>
              <w:ind w:hanging="11"/>
              <w:jc w:val="center"/>
              <w:rPr>
                <w:rFonts w:cs="Arial"/>
                <w:sz w:val="24"/>
              </w:rPr>
            </w:pPr>
            <w:r w:rsidRPr="00BB520E">
              <w:rPr>
                <w:rFonts w:cs="Arial"/>
                <w:sz w:val="24"/>
              </w:rPr>
              <w:t>Độ tụt mực nước thử (cm)</w:t>
            </w:r>
          </w:p>
        </w:tc>
      </w:tr>
      <w:tr w:rsidR="00EF2FC8" w:rsidRPr="00BB520E" w:rsidTr="0025145A">
        <w:tc>
          <w:tcPr>
            <w:tcW w:w="3888" w:type="dxa"/>
            <w:tcBorders>
              <w:top w:val="single" w:sz="4" w:space="0" w:color="auto"/>
              <w:left w:val="single" w:sz="4" w:space="0" w:color="auto"/>
              <w:bottom w:val="single" w:sz="4" w:space="0" w:color="auto"/>
              <w:right w:val="single" w:sz="4" w:space="0" w:color="auto"/>
            </w:tcBorders>
            <w:hideMark/>
          </w:tcPr>
          <w:p w:rsidR="00EF2FC8" w:rsidRPr="00BB520E" w:rsidRDefault="00EF2FC8" w:rsidP="0025145A">
            <w:pPr>
              <w:spacing w:before="0" w:after="0" w:line="336" w:lineRule="auto"/>
              <w:ind w:hanging="11"/>
              <w:jc w:val="center"/>
              <w:rPr>
                <w:rFonts w:cs="Arial"/>
                <w:sz w:val="24"/>
              </w:rPr>
            </w:pPr>
            <w:r w:rsidRPr="00BB520E">
              <w:rPr>
                <w:rFonts w:cs="Arial"/>
                <w:sz w:val="24"/>
              </w:rPr>
              <w:t>60-120</w:t>
            </w:r>
          </w:p>
        </w:tc>
        <w:tc>
          <w:tcPr>
            <w:tcW w:w="3483" w:type="dxa"/>
            <w:tcBorders>
              <w:top w:val="single" w:sz="4" w:space="0" w:color="auto"/>
              <w:left w:val="single" w:sz="4" w:space="0" w:color="auto"/>
              <w:bottom w:val="single" w:sz="4" w:space="0" w:color="auto"/>
              <w:right w:val="single" w:sz="4" w:space="0" w:color="auto"/>
            </w:tcBorders>
            <w:hideMark/>
          </w:tcPr>
          <w:p w:rsidR="00EF2FC8" w:rsidRPr="00BB520E" w:rsidRDefault="00EF2FC8" w:rsidP="0025145A">
            <w:pPr>
              <w:spacing w:before="0" w:after="0" w:line="336" w:lineRule="auto"/>
              <w:ind w:hanging="11"/>
              <w:jc w:val="center"/>
              <w:rPr>
                <w:rFonts w:cs="Arial"/>
                <w:sz w:val="24"/>
              </w:rPr>
            </w:pPr>
            <w:r w:rsidRPr="00BB520E">
              <w:rPr>
                <w:rFonts w:cs="Arial"/>
                <w:sz w:val="24"/>
              </w:rPr>
              <w:t>0</w:t>
            </w:r>
          </w:p>
        </w:tc>
      </w:tr>
      <w:tr w:rsidR="00EF2FC8" w:rsidRPr="00BB520E" w:rsidTr="0025145A">
        <w:tc>
          <w:tcPr>
            <w:tcW w:w="3888" w:type="dxa"/>
            <w:tcBorders>
              <w:top w:val="single" w:sz="4" w:space="0" w:color="auto"/>
              <w:left w:val="single" w:sz="4" w:space="0" w:color="auto"/>
              <w:bottom w:val="single" w:sz="4" w:space="0" w:color="auto"/>
              <w:right w:val="single" w:sz="4" w:space="0" w:color="auto"/>
            </w:tcBorders>
            <w:hideMark/>
          </w:tcPr>
          <w:p w:rsidR="00EF2FC8" w:rsidRPr="00BB520E" w:rsidRDefault="00EF2FC8" w:rsidP="0025145A">
            <w:pPr>
              <w:spacing w:before="0" w:after="0" w:line="336" w:lineRule="auto"/>
              <w:ind w:hanging="11"/>
              <w:jc w:val="center"/>
              <w:rPr>
                <w:rFonts w:cs="Arial"/>
                <w:sz w:val="24"/>
              </w:rPr>
            </w:pPr>
            <w:r w:rsidRPr="00BB520E">
              <w:rPr>
                <w:rFonts w:cs="Arial"/>
                <w:sz w:val="24"/>
              </w:rPr>
              <w:t>120-1440</w:t>
            </w:r>
          </w:p>
        </w:tc>
        <w:tc>
          <w:tcPr>
            <w:tcW w:w="3483" w:type="dxa"/>
            <w:tcBorders>
              <w:top w:val="single" w:sz="4" w:space="0" w:color="auto"/>
              <w:left w:val="single" w:sz="4" w:space="0" w:color="auto"/>
              <w:bottom w:val="single" w:sz="4" w:space="0" w:color="auto"/>
              <w:right w:val="single" w:sz="4" w:space="0" w:color="auto"/>
            </w:tcBorders>
            <w:hideMark/>
          </w:tcPr>
          <w:p w:rsidR="00EF2FC8" w:rsidRPr="00BB520E" w:rsidRDefault="00EF2FC8" w:rsidP="0025145A">
            <w:pPr>
              <w:spacing w:before="0" w:after="0" w:line="336" w:lineRule="auto"/>
              <w:ind w:hanging="11"/>
              <w:jc w:val="center"/>
              <w:rPr>
                <w:rFonts w:cs="Arial"/>
                <w:sz w:val="24"/>
              </w:rPr>
            </w:pPr>
            <w:r w:rsidRPr="00BB520E">
              <w:rPr>
                <w:rFonts w:cs="Arial"/>
                <w:sz w:val="24"/>
              </w:rPr>
              <w:t>3-5</w:t>
            </w:r>
          </w:p>
        </w:tc>
      </w:tr>
    </w:tbl>
    <w:p w:rsidR="00EF2FC8" w:rsidRPr="00BB520E" w:rsidRDefault="00EF2FC8" w:rsidP="00EF2FC8">
      <w:pPr>
        <w:spacing w:before="0" w:after="0" w:line="336" w:lineRule="auto"/>
        <w:rPr>
          <w:rFonts w:cs="Arial"/>
          <w:sz w:val="24"/>
        </w:rPr>
      </w:pPr>
      <w:r w:rsidRPr="00BB520E">
        <w:rPr>
          <w:rFonts w:cs="Arial"/>
          <w:sz w:val="24"/>
        </w:rPr>
        <w:t xml:space="preserve">+ Sau thời gian 120 phút kỹ sư giám sát thi công của nhà thầu sẽ cùng TVGS tháo niêm phong và kiểm tra độ tụt mực nước. Nếu không đạt tiến hành kiểm tra rò rỉ, sửa chữa và thử lại. </w:t>
      </w:r>
    </w:p>
    <w:p w:rsidR="00EF2FC8" w:rsidRPr="00BB520E" w:rsidRDefault="00EF2FC8" w:rsidP="00EF2FC8">
      <w:pPr>
        <w:spacing w:before="0" w:after="0" w:line="336" w:lineRule="auto"/>
        <w:rPr>
          <w:rFonts w:cs="Arial"/>
          <w:sz w:val="24"/>
        </w:rPr>
      </w:pPr>
      <w:r w:rsidRPr="00BB520E">
        <w:rPr>
          <w:rFonts w:cs="Arial"/>
          <w:sz w:val="24"/>
        </w:rPr>
        <w:t>+ Quá trình thử kín hệ thống kết thúc bằng việc TVGS xác nhận và ký biên bản nghiệm thu chuyển sang giai đoạn tiếp theo.</w:t>
      </w:r>
    </w:p>
    <w:p w:rsidR="00EF2FC8" w:rsidRPr="00BB520E" w:rsidRDefault="00EF2FC8" w:rsidP="00EF2FC8">
      <w:pPr>
        <w:numPr>
          <w:ilvl w:val="0"/>
          <w:numId w:val="12"/>
        </w:numPr>
        <w:spacing w:before="0" w:after="0" w:line="336" w:lineRule="auto"/>
        <w:ind w:left="0" w:hanging="11"/>
        <w:rPr>
          <w:rFonts w:cs="Arial"/>
          <w:sz w:val="24"/>
        </w:rPr>
      </w:pPr>
      <w:r w:rsidRPr="00BB520E">
        <w:rPr>
          <w:rFonts w:cs="Arial"/>
          <w:sz w:val="24"/>
        </w:rPr>
        <w:lastRenderedPageBreak/>
        <w:t>Bước 3: Nước trong hệ thống được tháo ra tại vị trí van đã lắp đặt tại đầu bịt dưới cùng của vùng thử và được xả ra hệ thống thoát nước tạm.</w:t>
      </w:r>
    </w:p>
    <w:p w:rsidR="00EF2FC8" w:rsidRPr="00BB520E" w:rsidRDefault="00EF2FC8" w:rsidP="00EF2FC8">
      <w:pPr>
        <w:numPr>
          <w:ilvl w:val="0"/>
          <w:numId w:val="12"/>
        </w:numPr>
        <w:spacing w:before="0" w:after="0" w:line="336" w:lineRule="auto"/>
        <w:ind w:left="0" w:hanging="11"/>
        <w:rPr>
          <w:rFonts w:cs="Arial"/>
          <w:sz w:val="24"/>
        </w:rPr>
      </w:pPr>
      <w:r w:rsidRPr="00BB520E">
        <w:rPr>
          <w:rFonts w:cs="Arial"/>
          <w:sz w:val="24"/>
        </w:rPr>
        <w:t xml:space="preserve">Qui trình này được thực hiện lặp lại cho đến khi lắp đặt và thử kín đến tầng mái. </w:t>
      </w:r>
    </w:p>
    <w:p w:rsidR="00EF2FC8" w:rsidRPr="00BB520E" w:rsidRDefault="00EF2FC8" w:rsidP="00EF2FC8">
      <w:pPr>
        <w:shd w:val="clear" w:color="auto" w:fill="FFFFFF"/>
        <w:spacing w:before="0" w:after="0" w:line="336" w:lineRule="auto"/>
        <w:jc w:val="left"/>
        <w:textAlignment w:val="baseline"/>
        <w:rPr>
          <w:rFonts w:cs="Arial"/>
          <w:color w:val="111111"/>
          <w:sz w:val="24"/>
        </w:rPr>
      </w:pPr>
    </w:p>
    <w:p w:rsidR="00EF2FC8" w:rsidRPr="00BB520E" w:rsidRDefault="00EF2FC8" w:rsidP="00EF2FC8">
      <w:pPr>
        <w:spacing w:before="0" w:after="0" w:line="336" w:lineRule="auto"/>
        <w:rPr>
          <w:rFonts w:cs="Arial"/>
          <w:b/>
          <w:sz w:val="24"/>
        </w:rPr>
      </w:pPr>
      <w:bookmarkStart w:id="58" w:name="_Toc298822027"/>
      <w:bookmarkEnd w:id="58"/>
      <w:r w:rsidRPr="00BB520E">
        <w:rPr>
          <w:rFonts w:cs="Arial"/>
          <w:b/>
          <w:sz w:val="24"/>
        </w:rPr>
        <w:t>5. Biện pháp lắp đặt Bơm.</w:t>
      </w:r>
    </w:p>
    <w:p w:rsidR="00EF2FC8" w:rsidRPr="00BB520E" w:rsidRDefault="00EF2FC8" w:rsidP="00EF2FC8">
      <w:pPr>
        <w:numPr>
          <w:ilvl w:val="0"/>
          <w:numId w:val="14"/>
        </w:numPr>
        <w:tabs>
          <w:tab w:val="clear" w:pos="720"/>
          <w:tab w:val="num" w:pos="284"/>
        </w:tabs>
        <w:spacing w:before="0" w:after="0" w:line="336" w:lineRule="auto"/>
        <w:ind w:firstLine="0"/>
        <w:jc w:val="left"/>
        <w:rPr>
          <w:rFonts w:cs="Arial"/>
          <w:sz w:val="24"/>
        </w:rPr>
      </w:pPr>
      <w:bookmarkStart w:id="59" w:name="_Toc298822028"/>
      <w:bookmarkEnd w:id="59"/>
      <w:r w:rsidRPr="00BB520E">
        <w:rPr>
          <w:rFonts w:cs="Arial"/>
          <w:sz w:val="24"/>
        </w:rPr>
        <w:t>Lắp đặt cụm bơm trục đứng</w:t>
      </w:r>
    </w:p>
    <w:p w:rsidR="00EF2FC8" w:rsidRPr="00BB520E" w:rsidRDefault="00EF2FC8" w:rsidP="00EF2FC8">
      <w:pPr>
        <w:numPr>
          <w:ilvl w:val="0"/>
          <w:numId w:val="16"/>
        </w:numPr>
        <w:tabs>
          <w:tab w:val="num" w:pos="284"/>
        </w:tabs>
        <w:spacing w:before="0" w:after="0" w:line="336" w:lineRule="auto"/>
        <w:ind w:firstLine="0"/>
        <w:jc w:val="left"/>
        <w:rPr>
          <w:rFonts w:cs="Arial"/>
          <w:sz w:val="24"/>
        </w:rPr>
      </w:pPr>
      <w:r w:rsidRPr="00BB520E">
        <w:rPr>
          <w:rFonts w:cs="Arial"/>
          <w:sz w:val="24"/>
        </w:rPr>
        <w:t xml:space="preserve">Đưa bơm đến các vị trí cần lắp đặt </w:t>
      </w:r>
    </w:p>
    <w:p w:rsidR="00EF2FC8" w:rsidRPr="00BB520E" w:rsidRDefault="00EF2FC8" w:rsidP="00EF2FC8">
      <w:pPr>
        <w:numPr>
          <w:ilvl w:val="0"/>
          <w:numId w:val="16"/>
        </w:numPr>
        <w:tabs>
          <w:tab w:val="num" w:pos="284"/>
        </w:tabs>
        <w:spacing w:before="0" w:after="0" w:line="336" w:lineRule="auto"/>
        <w:ind w:firstLine="0"/>
        <w:jc w:val="left"/>
        <w:rPr>
          <w:rFonts w:cs="Arial"/>
          <w:sz w:val="24"/>
        </w:rPr>
      </w:pPr>
      <w:r w:rsidRPr="00BB520E">
        <w:rPr>
          <w:rFonts w:cs="Arial"/>
          <w:sz w:val="24"/>
        </w:rPr>
        <w:t>Đối với bơm trục đứng trọng lượng lớn, khi đưa bơm lên và đưa ra khỏi bệ cần phải có palăng xích để kéo bơm vào vị trí trên bệ bơm cũng như để dễ dàng căn chỉnh trong lắp đặt.</w:t>
      </w:r>
    </w:p>
    <w:p w:rsidR="00EF2FC8" w:rsidRPr="00BB520E" w:rsidRDefault="00EF2FC8" w:rsidP="00EF2FC8">
      <w:pPr>
        <w:numPr>
          <w:ilvl w:val="0"/>
          <w:numId w:val="16"/>
        </w:numPr>
        <w:tabs>
          <w:tab w:val="num" w:pos="284"/>
        </w:tabs>
        <w:spacing w:before="0" w:after="0" w:line="336" w:lineRule="auto"/>
        <w:ind w:firstLine="0"/>
        <w:jc w:val="left"/>
        <w:rPr>
          <w:rFonts w:cs="Arial"/>
          <w:sz w:val="24"/>
        </w:rPr>
      </w:pPr>
      <w:r w:rsidRPr="00BB520E">
        <w:rPr>
          <w:rFonts w:cs="Arial"/>
          <w:sz w:val="24"/>
        </w:rPr>
        <w:t>Dùng Khoan bê tông để khoan các lỗ bulong nền cố định bơm.</w:t>
      </w:r>
    </w:p>
    <w:p w:rsidR="00EF2FC8" w:rsidRPr="00BB520E" w:rsidRDefault="00EF2FC8" w:rsidP="00EF2FC8">
      <w:pPr>
        <w:numPr>
          <w:ilvl w:val="0"/>
          <w:numId w:val="16"/>
        </w:numPr>
        <w:tabs>
          <w:tab w:val="num" w:pos="284"/>
        </w:tabs>
        <w:spacing w:before="0" w:after="0" w:line="336" w:lineRule="auto"/>
        <w:ind w:firstLine="0"/>
        <w:jc w:val="left"/>
        <w:rPr>
          <w:rFonts w:cs="Arial"/>
          <w:sz w:val="24"/>
        </w:rPr>
      </w:pPr>
      <w:r w:rsidRPr="00BB520E">
        <w:rPr>
          <w:rFonts w:cs="Arial"/>
          <w:sz w:val="24"/>
        </w:rPr>
        <w:t>Dùng các thiết bị cơ khí để bắt bulong nền sau khi đã căn chỉnh</w:t>
      </w:r>
    </w:p>
    <w:p w:rsidR="00EF2FC8" w:rsidRPr="00BB520E" w:rsidRDefault="00EF2FC8" w:rsidP="00EF2FC8">
      <w:pPr>
        <w:numPr>
          <w:ilvl w:val="0"/>
          <w:numId w:val="15"/>
        </w:numPr>
        <w:tabs>
          <w:tab w:val="clear" w:pos="720"/>
          <w:tab w:val="num" w:pos="284"/>
        </w:tabs>
        <w:spacing w:before="0" w:after="0" w:line="336" w:lineRule="auto"/>
        <w:ind w:firstLine="0"/>
        <w:jc w:val="left"/>
        <w:rPr>
          <w:rFonts w:cs="Arial"/>
          <w:sz w:val="24"/>
        </w:rPr>
      </w:pPr>
      <w:r w:rsidRPr="00BB520E">
        <w:rPr>
          <w:rFonts w:cs="Arial"/>
          <w:sz w:val="24"/>
        </w:rPr>
        <w:t>Lắp đặt bơm nước thải.</w:t>
      </w:r>
    </w:p>
    <w:p w:rsidR="00EF2FC8" w:rsidRPr="00BB520E" w:rsidRDefault="00EF2FC8" w:rsidP="00EF2FC8">
      <w:pPr>
        <w:numPr>
          <w:ilvl w:val="0"/>
          <w:numId w:val="17"/>
        </w:numPr>
        <w:tabs>
          <w:tab w:val="left" w:pos="360"/>
          <w:tab w:val="left" w:pos="720"/>
        </w:tabs>
        <w:spacing w:before="0" w:after="0" w:line="336" w:lineRule="auto"/>
        <w:ind w:firstLine="0"/>
        <w:rPr>
          <w:rFonts w:cs="Arial"/>
          <w:sz w:val="24"/>
        </w:rPr>
      </w:pPr>
      <w:r w:rsidRPr="00BB520E">
        <w:rPr>
          <w:rFonts w:cs="Arial"/>
          <w:sz w:val="24"/>
        </w:rPr>
        <w:t>Là loại bơm nhỏ nên có thể cho công nhân khiêng bơm vào hoặc ra khỏi hố khi lấy dấu lỗ bắt bulông nền.</w:t>
      </w:r>
    </w:p>
    <w:p w:rsidR="00EF2FC8" w:rsidRPr="00BB520E" w:rsidRDefault="00EF2FC8" w:rsidP="00EF2FC8">
      <w:pPr>
        <w:numPr>
          <w:ilvl w:val="0"/>
          <w:numId w:val="17"/>
        </w:numPr>
        <w:tabs>
          <w:tab w:val="left" w:pos="284"/>
          <w:tab w:val="left" w:pos="720"/>
        </w:tabs>
        <w:spacing w:before="0" w:after="0" w:line="336" w:lineRule="auto"/>
        <w:ind w:firstLine="0"/>
        <w:rPr>
          <w:rFonts w:cs="Arial"/>
          <w:sz w:val="24"/>
        </w:rPr>
      </w:pPr>
      <w:r w:rsidRPr="00BB520E">
        <w:rPr>
          <w:rFonts w:cs="Arial"/>
          <w:sz w:val="24"/>
        </w:rPr>
        <w:t>Sau khi lấy dấu cần khoan lỗ để bắt bệ bơm</w:t>
      </w:r>
    </w:p>
    <w:p w:rsidR="00EF2FC8" w:rsidRPr="00BB520E" w:rsidRDefault="00EF2FC8" w:rsidP="00EF2FC8">
      <w:pPr>
        <w:numPr>
          <w:ilvl w:val="0"/>
          <w:numId w:val="17"/>
        </w:numPr>
        <w:tabs>
          <w:tab w:val="left" w:pos="284"/>
          <w:tab w:val="left" w:pos="720"/>
        </w:tabs>
        <w:spacing w:before="0" w:after="0" w:line="336" w:lineRule="auto"/>
        <w:ind w:firstLine="0"/>
        <w:rPr>
          <w:rFonts w:cs="Arial"/>
          <w:sz w:val="24"/>
        </w:rPr>
      </w:pPr>
      <w:r w:rsidRPr="00BB520E">
        <w:rPr>
          <w:rFonts w:cs="Arial"/>
          <w:sz w:val="24"/>
        </w:rPr>
        <w:t>Căn chỉnh và lắp đặt</w:t>
      </w:r>
    </w:p>
    <w:p w:rsidR="00EF2FC8" w:rsidRPr="006E4456" w:rsidRDefault="00EF2FC8" w:rsidP="00EF2FC8">
      <w:pPr>
        <w:numPr>
          <w:ilvl w:val="0"/>
          <w:numId w:val="15"/>
        </w:numPr>
        <w:tabs>
          <w:tab w:val="clear" w:pos="720"/>
          <w:tab w:val="num" w:pos="284"/>
        </w:tabs>
        <w:spacing w:before="0" w:after="0" w:line="336" w:lineRule="auto"/>
        <w:ind w:firstLine="0"/>
        <w:rPr>
          <w:rFonts w:cs="Arial"/>
          <w:sz w:val="24"/>
        </w:rPr>
      </w:pPr>
      <w:r w:rsidRPr="00BB520E">
        <w:rPr>
          <w:rFonts w:cs="Arial"/>
          <w:sz w:val="24"/>
        </w:rPr>
        <w:t>Lắp đặt bơm tăng áp.</w:t>
      </w:r>
      <w:r w:rsidRPr="006E4456">
        <w:rPr>
          <w:rFonts w:cs="Arial"/>
          <w:sz w:val="24"/>
        </w:rPr>
        <w:t>.</w:t>
      </w:r>
    </w:p>
    <w:p w:rsidR="00EF2FC8" w:rsidRPr="00BB520E" w:rsidRDefault="00EF2FC8" w:rsidP="00EF2FC8">
      <w:pPr>
        <w:numPr>
          <w:ilvl w:val="0"/>
          <w:numId w:val="17"/>
        </w:numPr>
        <w:tabs>
          <w:tab w:val="left" w:pos="360"/>
          <w:tab w:val="left" w:pos="720"/>
        </w:tabs>
        <w:spacing w:before="0" w:after="0" w:line="336" w:lineRule="auto"/>
        <w:ind w:firstLine="0"/>
        <w:rPr>
          <w:rFonts w:cs="Arial"/>
          <w:sz w:val="24"/>
        </w:rPr>
      </w:pPr>
      <w:r w:rsidRPr="00BB520E">
        <w:rPr>
          <w:rFonts w:cs="Arial"/>
          <w:sz w:val="24"/>
        </w:rPr>
        <w:t>Sau khi lấy dấu cần khoan lỗ để bắt bệ bơm</w:t>
      </w:r>
    </w:p>
    <w:p w:rsidR="00EF2FC8" w:rsidRPr="00BB520E" w:rsidRDefault="00EF2FC8" w:rsidP="00EF2FC8">
      <w:pPr>
        <w:numPr>
          <w:ilvl w:val="0"/>
          <w:numId w:val="17"/>
        </w:numPr>
        <w:tabs>
          <w:tab w:val="left" w:pos="360"/>
          <w:tab w:val="left" w:pos="720"/>
        </w:tabs>
        <w:spacing w:before="0" w:after="0" w:line="336" w:lineRule="auto"/>
        <w:ind w:firstLine="0"/>
        <w:rPr>
          <w:rFonts w:cs="Arial"/>
          <w:sz w:val="24"/>
        </w:rPr>
      </w:pPr>
      <w:r w:rsidRPr="00BB520E">
        <w:rPr>
          <w:rFonts w:cs="Arial"/>
          <w:sz w:val="24"/>
        </w:rPr>
        <w:t>Căn chỉnh và lắp đặt.</w:t>
      </w:r>
    </w:p>
    <w:p w:rsidR="00EF2FC8" w:rsidRPr="00BB520E" w:rsidRDefault="00EF2FC8" w:rsidP="00EF2FC8">
      <w:pPr>
        <w:spacing w:before="0" w:after="0" w:line="336" w:lineRule="auto"/>
        <w:rPr>
          <w:rFonts w:cs="Arial"/>
          <w:b/>
          <w:sz w:val="24"/>
        </w:rPr>
      </w:pPr>
      <w:r w:rsidRPr="00BB520E">
        <w:rPr>
          <w:rFonts w:cs="Arial"/>
          <w:b/>
          <w:sz w:val="24"/>
        </w:rPr>
        <w:t>6. Nghiệm thu chạy thử bàn giao.</w:t>
      </w:r>
    </w:p>
    <w:p w:rsidR="00EF2FC8" w:rsidRPr="00BB520E" w:rsidRDefault="00EF2FC8" w:rsidP="00EF2FC8">
      <w:pPr>
        <w:pStyle w:val="NormalWeb"/>
        <w:shd w:val="clear" w:color="auto" w:fill="FFFFFF"/>
        <w:spacing w:before="0" w:beforeAutospacing="0" w:after="0" w:afterAutospacing="0" w:line="336" w:lineRule="auto"/>
        <w:jc w:val="both"/>
        <w:textAlignment w:val="baseline"/>
        <w:rPr>
          <w:rFonts w:cs="Arial"/>
          <w:color w:val="111111"/>
          <w:sz w:val="24"/>
        </w:rPr>
      </w:pPr>
      <w:r w:rsidRPr="00BB520E">
        <w:rPr>
          <w:rFonts w:cs="Arial"/>
          <w:color w:val="111111"/>
          <w:sz w:val="24"/>
        </w:rPr>
        <w:t>Sau khi lắp đặt thiết bị nhà thầu tiến hành nghiệm thu chạy thử hệ thống cấp thoát nước. Sau đó mời Chủ đầu tư và TVGS nghiệm thu và bàn giao.</w:t>
      </w:r>
    </w:p>
    <w:p w:rsidR="00EF2FC8" w:rsidRPr="00BB520E" w:rsidRDefault="00EF2FC8" w:rsidP="00EF2FC8">
      <w:pPr>
        <w:pStyle w:val="NormalWeb"/>
        <w:shd w:val="clear" w:color="auto" w:fill="FFFFFF"/>
        <w:spacing w:before="0" w:beforeAutospacing="0" w:after="0" w:afterAutospacing="0" w:line="336" w:lineRule="auto"/>
        <w:textAlignment w:val="baseline"/>
        <w:rPr>
          <w:rFonts w:cs="Arial"/>
          <w:color w:val="111111"/>
          <w:sz w:val="24"/>
        </w:rPr>
      </w:pPr>
      <w:r w:rsidRPr="00BB520E">
        <w:rPr>
          <w:rStyle w:val="Strong"/>
          <w:rFonts w:cs="Arial"/>
          <w:color w:val="111111"/>
          <w:sz w:val="24"/>
          <w:bdr w:val="none" w:sz="0" w:space="0" w:color="auto" w:frame="1"/>
        </w:rPr>
        <w:t>6.1.Chạy thử đường ống cấp, thoát nước.</w:t>
      </w:r>
    </w:p>
    <w:p w:rsidR="00EF2FC8" w:rsidRPr="00BB520E" w:rsidRDefault="00EF2FC8" w:rsidP="00EF2FC8">
      <w:pPr>
        <w:numPr>
          <w:ilvl w:val="0"/>
          <w:numId w:val="27"/>
        </w:numPr>
        <w:spacing w:before="0" w:after="0" w:line="336" w:lineRule="auto"/>
        <w:ind w:left="0" w:firstLine="0"/>
        <w:rPr>
          <w:rFonts w:cs="Arial"/>
          <w:b/>
          <w:bCs/>
          <w:iCs/>
          <w:sz w:val="24"/>
        </w:rPr>
      </w:pPr>
      <w:bookmarkStart w:id="60" w:name="_Toc298822029"/>
      <w:bookmarkStart w:id="61" w:name="_Toc240720647"/>
      <w:bookmarkStart w:id="62" w:name="_Toc240293598"/>
      <w:bookmarkStart w:id="63" w:name="_Toc314033803"/>
      <w:bookmarkStart w:id="64" w:name="_Toc316392618"/>
      <w:bookmarkEnd w:id="60"/>
      <w:bookmarkEnd w:id="61"/>
      <w:bookmarkEnd w:id="62"/>
      <w:r w:rsidRPr="00BB520E">
        <w:rPr>
          <w:rFonts w:cs="Arial"/>
          <w:b/>
          <w:bCs/>
          <w:iCs/>
          <w:sz w:val="24"/>
        </w:rPr>
        <w:t>Đối với các tầng lắp van giảm áp.</w:t>
      </w:r>
      <w:bookmarkEnd w:id="63"/>
      <w:bookmarkEnd w:id="64"/>
    </w:p>
    <w:p w:rsidR="00EF2FC8" w:rsidRPr="00BB520E" w:rsidRDefault="00EF2FC8" w:rsidP="00EF2FC8">
      <w:pPr>
        <w:numPr>
          <w:ilvl w:val="2"/>
          <w:numId w:val="18"/>
        </w:numPr>
        <w:tabs>
          <w:tab w:val="clear" w:pos="1008"/>
          <w:tab w:val="num" w:pos="284"/>
          <w:tab w:val="num" w:pos="1260"/>
        </w:tabs>
        <w:spacing w:before="0" w:after="0" w:line="336" w:lineRule="auto"/>
        <w:ind w:left="0" w:firstLine="0"/>
        <w:rPr>
          <w:rFonts w:cs="Arial"/>
          <w:sz w:val="24"/>
        </w:rPr>
      </w:pPr>
      <w:r w:rsidRPr="00BB520E">
        <w:rPr>
          <w:rFonts w:cs="Arial"/>
          <w:sz w:val="24"/>
        </w:rPr>
        <w:t>Đóng van cửa sau van giảm áp, đóng van cửa trước và sau van giảm áp dự phòng.</w:t>
      </w:r>
    </w:p>
    <w:p w:rsidR="00EF2FC8" w:rsidRPr="00BB520E" w:rsidRDefault="00EF2FC8" w:rsidP="00EF2FC8">
      <w:pPr>
        <w:numPr>
          <w:ilvl w:val="2"/>
          <w:numId w:val="19"/>
        </w:numPr>
        <w:tabs>
          <w:tab w:val="clear" w:pos="1008"/>
          <w:tab w:val="num" w:pos="284"/>
          <w:tab w:val="num" w:pos="1260"/>
        </w:tabs>
        <w:spacing w:before="0" w:after="0" w:line="336" w:lineRule="auto"/>
        <w:ind w:left="0" w:firstLine="0"/>
        <w:rPr>
          <w:rFonts w:cs="Arial"/>
          <w:sz w:val="24"/>
        </w:rPr>
      </w:pPr>
      <w:r w:rsidRPr="00BB520E">
        <w:rPr>
          <w:rFonts w:cs="Arial"/>
          <w:sz w:val="24"/>
        </w:rPr>
        <w:t>Khoá van cửa trước các van giảm áp.</w:t>
      </w:r>
    </w:p>
    <w:p w:rsidR="00EF2FC8" w:rsidRPr="00BB520E" w:rsidRDefault="00EF2FC8" w:rsidP="00EF2FC8">
      <w:pPr>
        <w:numPr>
          <w:ilvl w:val="2"/>
          <w:numId w:val="20"/>
        </w:numPr>
        <w:tabs>
          <w:tab w:val="clear" w:pos="1008"/>
          <w:tab w:val="num" w:pos="284"/>
          <w:tab w:val="num" w:pos="1260"/>
        </w:tabs>
        <w:spacing w:before="0" w:after="0" w:line="336" w:lineRule="auto"/>
        <w:ind w:left="0" w:firstLine="0"/>
        <w:rPr>
          <w:rFonts w:cs="Arial"/>
          <w:sz w:val="24"/>
        </w:rPr>
      </w:pPr>
      <w:r w:rsidRPr="00BB520E">
        <w:rPr>
          <w:rFonts w:cs="Arial"/>
          <w:sz w:val="24"/>
        </w:rPr>
        <w:t>Xả nước vào đường ống trục.</w:t>
      </w:r>
    </w:p>
    <w:p w:rsidR="00EF2FC8" w:rsidRPr="00BB520E" w:rsidRDefault="00EF2FC8" w:rsidP="00EF2FC8">
      <w:pPr>
        <w:numPr>
          <w:ilvl w:val="2"/>
          <w:numId w:val="21"/>
        </w:numPr>
        <w:tabs>
          <w:tab w:val="clear" w:pos="1008"/>
          <w:tab w:val="num" w:pos="284"/>
          <w:tab w:val="num" w:pos="1260"/>
        </w:tabs>
        <w:spacing w:before="0" w:after="0" w:line="336" w:lineRule="auto"/>
        <w:ind w:left="0" w:firstLine="0"/>
        <w:rPr>
          <w:rFonts w:cs="Arial"/>
          <w:sz w:val="24"/>
        </w:rPr>
      </w:pPr>
      <w:r w:rsidRPr="00BB520E">
        <w:rPr>
          <w:rFonts w:cs="Arial"/>
          <w:sz w:val="24"/>
        </w:rPr>
        <w:t>Đặt van giảm áp ở mức áp thấp nhất.</w:t>
      </w:r>
    </w:p>
    <w:p w:rsidR="00EF2FC8" w:rsidRPr="00BB520E" w:rsidRDefault="00EF2FC8" w:rsidP="00EF2FC8">
      <w:pPr>
        <w:numPr>
          <w:ilvl w:val="2"/>
          <w:numId w:val="22"/>
        </w:numPr>
        <w:tabs>
          <w:tab w:val="clear" w:pos="1008"/>
          <w:tab w:val="num" w:pos="284"/>
          <w:tab w:val="num" w:pos="1260"/>
        </w:tabs>
        <w:spacing w:before="0" w:after="0" w:line="336" w:lineRule="auto"/>
        <w:ind w:left="0" w:firstLine="0"/>
        <w:rPr>
          <w:rFonts w:cs="Arial"/>
          <w:sz w:val="24"/>
        </w:rPr>
      </w:pPr>
      <w:r w:rsidRPr="00BB520E">
        <w:rPr>
          <w:rFonts w:cs="Arial"/>
          <w:sz w:val="24"/>
        </w:rPr>
        <w:t>Mở van cửa trước van giảm áp cho nước đi qua van giảm áp.</w:t>
      </w:r>
    </w:p>
    <w:p w:rsidR="00EF2FC8" w:rsidRPr="00BB520E" w:rsidRDefault="00EF2FC8" w:rsidP="00EF2FC8">
      <w:pPr>
        <w:numPr>
          <w:ilvl w:val="2"/>
          <w:numId w:val="23"/>
        </w:numPr>
        <w:tabs>
          <w:tab w:val="clear" w:pos="1008"/>
          <w:tab w:val="num" w:pos="284"/>
          <w:tab w:val="num" w:pos="1260"/>
        </w:tabs>
        <w:spacing w:before="0" w:after="0" w:line="336" w:lineRule="auto"/>
        <w:ind w:left="0" w:firstLine="0"/>
        <w:rPr>
          <w:rFonts w:cs="Arial"/>
          <w:sz w:val="24"/>
        </w:rPr>
      </w:pPr>
      <w:r w:rsidRPr="00BB520E">
        <w:rPr>
          <w:rFonts w:cs="Arial"/>
          <w:sz w:val="24"/>
        </w:rPr>
        <w:t xml:space="preserve">Điều chỉnh van giảm áp cho đến khi đồng hồ áp lực sau van báo ở 1,5 </w:t>
      </w:r>
      <w:r w:rsidRPr="00BB520E">
        <w:rPr>
          <w:rFonts w:cs="Arial"/>
          <w:sz w:val="24"/>
        </w:rPr>
        <w:sym w:font="Wingdings" w:char="F0E0"/>
      </w:r>
      <w:r w:rsidRPr="00BB520E">
        <w:rPr>
          <w:rFonts w:cs="Arial"/>
          <w:sz w:val="24"/>
        </w:rPr>
        <w:t xml:space="preserve"> 2 bar.</w:t>
      </w:r>
    </w:p>
    <w:p w:rsidR="00EF2FC8" w:rsidRPr="00BB520E" w:rsidRDefault="00EF2FC8" w:rsidP="00EF2FC8">
      <w:pPr>
        <w:numPr>
          <w:ilvl w:val="2"/>
          <w:numId w:val="24"/>
        </w:numPr>
        <w:tabs>
          <w:tab w:val="clear" w:pos="1008"/>
          <w:tab w:val="num" w:pos="284"/>
          <w:tab w:val="num" w:pos="1260"/>
        </w:tabs>
        <w:spacing w:before="0" w:after="0" w:line="336" w:lineRule="auto"/>
        <w:ind w:left="0" w:firstLine="0"/>
        <w:rPr>
          <w:rFonts w:cs="Arial"/>
          <w:sz w:val="24"/>
        </w:rPr>
      </w:pPr>
      <w:r w:rsidRPr="00BB520E">
        <w:rPr>
          <w:rFonts w:cs="Arial"/>
          <w:sz w:val="24"/>
        </w:rPr>
        <w:t>Mở van cửa sau van giảm áp, xả nước ra thiết bị và kiểm tra tốc độ dòng chảy.</w:t>
      </w:r>
    </w:p>
    <w:p w:rsidR="00EF2FC8" w:rsidRPr="00BB520E" w:rsidRDefault="00EF2FC8" w:rsidP="00EF2FC8">
      <w:pPr>
        <w:numPr>
          <w:ilvl w:val="0"/>
          <w:numId w:val="27"/>
        </w:numPr>
        <w:spacing w:before="0" w:after="0" w:line="336" w:lineRule="auto"/>
        <w:ind w:left="0" w:firstLine="0"/>
        <w:rPr>
          <w:rFonts w:cs="Arial"/>
          <w:b/>
          <w:bCs/>
          <w:iCs/>
          <w:sz w:val="24"/>
        </w:rPr>
      </w:pPr>
      <w:bookmarkStart w:id="65" w:name="_Toc314033804"/>
      <w:bookmarkStart w:id="66" w:name="_Toc316392619"/>
      <w:r w:rsidRPr="00BB520E">
        <w:rPr>
          <w:rFonts w:cs="Arial"/>
          <w:b/>
          <w:bCs/>
          <w:iCs/>
          <w:sz w:val="24"/>
        </w:rPr>
        <w:t>Đối với các tầng được cấp nước qua bơm tăng áp</w:t>
      </w:r>
      <w:bookmarkEnd w:id="65"/>
      <w:bookmarkEnd w:id="66"/>
    </w:p>
    <w:p w:rsidR="00EF2FC8" w:rsidRPr="00BB520E" w:rsidRDefault="00EF2FC8" w:rsidP="00EF2FC8">
      <w:pPr>
        <w:numPr>
          <w:ilvl w:val="2"/>
          <w:numId w:val="25"/>
        </w:numPr>
        <w:tabs>
          <w:tab w:val="clear" w:pos="1008"/>
          <w:tab w:val="num" w:pos="284"/>
          <w:tab w:val="num" w:pos="1260"/>
        </w:tabs>
        <w:spacing w:before="0" w:after="0" w:line="336" w:lineRule="auto"/>
        <w:ind w:left="0" w:firstLine="0"/>
        <w:rPr>
          <w:rFonts w:cs="Arial"/>
          <w:sz w:val="24"/>
        </w:rPr>
      </w:pPr>
      <w:r w:rsidRPr="00BB520E">
        <w:rPr>
          <w:rFonts w:cs="Arial"/>
          <w:sz w:val="24"/>
        </w:rPr>
        <w:lastRenderedPageBreak/>
        <w:t>Khóa hết các vòi của thiết bị vệ sinh.</w:t>
      </w:r>
    </w:p>
    <w:p w:rsidR="00EF2FC8" w:rsidRPr="00BB520E" w:rsidRDefault="00EF2FC8" w:rsidP="00EF2FC8">
      <w:pPr>
        <w:numPr>
          <w:ilvl w:val="2"/>
          <w:numId w:val="25"/>
        </w:numPr>
        <w:tabs>
          <w:tab w:val="clear" w:pos="1008"/>
          <w:tab w:val="num" w:pos="284"/>
          <w:tab w:val="num" w:pos="1260"/>
        </w:tabs>
        <w:spacing w:before="0" w:after="0" w:line="336" w:lineRule="auto"/>
        <w:ind w:left="0" w:firstLine="0"/>
        <w:rPr>
          <w:rFonts w:cs="Arial"/>
          <w:sz w:val="24"/>
        </w:rPr>
      </w:pPr>
      <w:r w:rsidRPr="00BB520E">
        <w:rPr>
          <w:rFonts w:cs="Arial"/>
          <w:sz w:val="24"/>
        </w:rPr>
        <w:t xml:space="preserve">Đặt van ngắt nước của máy bơm ở mức 1,5 </w:t>
      </w:r>
      <w:r w:rsidRPr="00BB520E">
        <w:rPr>
          <w:rFonts w:cs="Arial"/>
          <w:sz w:val="24"/>
        </w:rPr>
        <w:sym w:font="Wingdings" w:char="F0E0"/>
      </w:r>
      <w:r w:rsidRPr="00BB520E">
        <w:rPr>
          <w:rFonts w:cs="Arial"/>
          <w:sz w:val="24"/>
        </w:rPr>
        <w:t xml:space="preserve"> 2 bar.</w:t>
      </w:r>
    </w:p>
    <w:p w:rsidR="00EF2FC8" w:rsidRPr="00BB520E" w:rsidRDefault="00EF2FC8" w:rsidP="00EF2FC8">
      <w:pPr>
        <w:numPr>
          <w:ilvl w:val="2"/>
          <w:numId w:val="25"/>
        </w:numPr>
        <w:tabs>
          <w:tab w:val="clear" w:pos="1008"/>
          <w:tab w:val="num" w:pos="284"/>
          <w:tab w:val="num" w:pos="1260"/>
        </w:tabs>
        <w:spacing w:before="0" w:after="0" w:line="336" w:lineRule="auto"/>
        <w:ind w:left="0" w:firstLine="0"/>
        <w:rPr>
          <w:rFonts w:cs="Arial"/>
          <w:sz w:val="24"/>
        </w:rPr>
      </w:pPr>
      <w:r w:rsidRPr="00BB520E">
        <w:rPr>
          <w:rFonts w:cs="Arial"/>
          <w:sz w:val="24"/>
        </w:rPr>
        <w:t>Bơm nước vào đường ống cho đến khi bơm ngắt.</w:t>
      </w:r>
    </w:p>
    <w:p w:rsidR="00EF2FC8" w:rsidRPr="00BB520E" w:rsidRDefault="00EF2FC8" w:rsidP="00EF2FC8">
      <w:pPr>
        <w:numPr>
          <w:ilvl w:val="2"/>
          <w:numId w:val="25"/>
        </w:numPr>
        <w:tabs>
          <w:tab w:val="clear" w:pos="1008"/>
          <w:tab w:val="num" w:pos="284"/>
          <w:tab w:val="num" w:pos="1260"/>
        </w:tabs>
        <w:spacing w:before="0" w:after="0" w:line="336" w:lineRule="auto"/>
        <w:ind w:left="0" w:firstLine="0"/>
        <w:rPr>
          <w:rFonts w:cs="Arial"/>
          <w:sz w:val="24"/>
        </w:rPr>
      </w:pPr>
      <w:r w:rsidRPr="00BB520E">
        <w:rPr>
          <w:rFonts w:cs="Arial"/>
          <w:sz w:val="24"/>
        </w:rPr>
        <w:t>Mở nước tại các vòi của thiết bị vệ sinh cho đến khi bơm chạy.</w:t>
      </w:r>
    </w:p>
    <w:p w:rsidR="00EF2FC8" w:rsidRPr="00BB520E" w:rsidRDefault="00EF2FC8" w:rsidP="00EF2FC8">
      <w:pPr>
        <w:spacing w:before="0" w:after="0" w:line="336" w:lineRule="auto"/>
        <w:rPr>
          <w:rFonts w:cs="Arial"/>
          <w:b/>
          <w:bCs/>
          <w:sz w:val="24"/>
        </w:rPr>
      </w:pPr>
      <w:bookmarkStart w:id="67" w:name="_Toc314033805"/>
      <w:bookmarkStart w:id="68" w:name="_Toc316392620"/>
      <w:r w:rsidRPr="00BB520E">
        <w:rPr>
          <w:rFonts w:cs="Arial"/>
          <w:b/>
          <w:bCs/>
          <w:sz w:val="24"/>
        </w:rPr>
        <w:t>6.2. Kiểm tra thiết bị vệ sinh.</w:t>
      </w:r>
      <w:bookmarkEnd w:id="67"/>
      <w:bookmarkEnd w:id="68"/>
    </w:p>
    <w:p w:rsidR="00EF2FC8" w:rsidRPr="00BB520E" w:rsidRDefault="00EF2FC8" w:rsidP="00EF2FC8">
      <w:pPr>
        <w:spacing w:before="0" w:after="0" w:line="336" w:lineRule="auto"/>
        <w:rPr>
          <w:rFonts w:cs="Arial"/>
          <w:sz w:val="24"/>
        </w:rPr>
      </w:pPr>
      <w:r w:rsidRPr="00BB520E">
        <w:rPr>
          <w:rFonts w:cs="Arial"/>
          <w:sz w:val="24"/>
        </w:rPr>
        <w:t>Sau khi thử áp và thử kín đường ống cấp thoát nước nhà thầu tiến hành mời ban QLDA và TVGS kiểm tra nghiệm thu chạy thử thiết bị vệ sinh.</w:t>
      </w:r>
    </w:p>
    <w:p w:rsidR="00EF2FC8" w:rsidRPr="00BB520E" w:rsidRDefault="00EF2FC8" w:rsidP="00EF2FC8">
      <w:pPr>
        <w:numPr>
          <w:ilvl w:val="0"/>
          <w:numId w:val="8"/>
        </w:numPr>
        <w:spacing w:before="0" w:after="0" w:line="336" w:lineRule="auto"/>
        <w:ind w:left="0" w:firstLine="0"/>
        <w:rPr>
          <w:rFonts w:cs="Arial"/>
          <w:sz w:val="24"/>
        </w:rPr>
      </w:pPr>
      <w:r w:rsidRPr="00BB520E">
        <w:rPr>
          <w:rFonts w:cs="Arial"/>
          <w:sz w:val="24"/>
        </w:rPr>
        <w:t xml:space="preserve">Lavabo. </w:t>
      </w:r>
    </w:p>
    <w:p w:rsidR="00EF2FC8" w:rsidRPr="00BB520E" w:rsidRDefault="00EF2FC8" w:rsidP="00EF2FC8">
      <w:pPr>
        <w:numPr>
          <w:ilvl w:val="0"/>
          <w:numId w:val="26"/>
        </w:numPr>
        <w:tabs>
          <w:tab w:val="clear" w:pos="864"/>
          <w:tab w:val="num" w:pos="284"/>
          <w:tab w:val="num" w:pos="1260"/>
        </w:tabs>
        <w:spacing w:before="0" w:after="0" w:line="336" w:lineRule="auto"/>
        <w:ind w:firstLine="0"/>
        <w:rPr>
          <w:rFonts w:cs="Arial"/>
          <w:sz w:val="24"/>
        </w:rPr>
      </w:pPr>
      <w:r w:rsidRPr="00BB520E">
        <w:rPr>
          <w:rFonts w:cs="Arial"/>
          <w:sz w:val="24"/>
        </w:rPr>
        <w:t xml:space="preserve">Đóng xả đáy của Lavabo. </w:t>
      </w:r>
    </w:p>
    <w:p w:rsidR="00EF2FC8" w:rsidRPr="00BB520E" w:rsidRDefault="00EF2FC8" w:rsidP="00EF2FC8">
      <w:pPr>
        <w:numPr>
          <w:ilvl w:val="0"/>
          <w:numId w:val="26"/>
        </w:numPr>
        <w:tabs>
          <w:tab w:val="clear" w:pos="864"/>
          <w:tab w:val="num" w:pos="284"/>
          <w:tab w:val="num" w:pos="1260"/>
        </w:tabs>
        <w:spacing w:before="0" w:after="0" w:line="336" w:lineRule="auto"/>
        <w:ind w:firstLine="0"/>
        <w:rPr>
          <w:rFonts w:cs="Arial"/>
          <w:sz w:val="24"/>
        </w:rPr>
      </w:pPr>
      <w:r w:rsidRPr="00BB520E">
        <w:rPr>
          <w:rFonts w:cs="Arial"/>
          <w:sz w:val="24"/>
        </w:rPr>
        <w:t>Xả nước và kiểm tra dòng chảy, nhiệt độ của nước sau vòi và chờ nước đầy Lavabo.</w:t>
      </w:r>
    </w:p>
    <w:p w:rsidR="00EF2FC8" w:rsidRPr="00BB520E" w:rsidRDefault="00EF2FC8" w:rsidP="00EF2FC8">
      <w:pPr>
        <w:numPr>
          <w:ilvl w:val="0"/>
          <w:numId w:val="26"/>
        </w:numPr>
        <w:tabs>
          <w:tab w:val="clear" w:pos="864"/>
          <w:tab w:val="num" w:pos="284"/>
          <w:tab w:val="num" w:pos="1260"/>
        </w:tabs>
        <w:spacing w:before="0" w:after="0" w:line="336" w:lineRule="auto"/>
        <w:ind w:firstLine="0"/>
        <w:rPr>
          <w:rFonts w:cs="Arial"/>
          <w:sz w:val="24"/>
        </w:rPr>
      </w:pPr>
      <w:r w:rsidRPr="00BB520E">
        <w:rPr>
          <w:rFonts w:cs="Arial"/>
          <w:sz w:val="24"/>
        </w:rPr>
        <w:t xml:space="preserve"> Mở xả đáy, kiểm tra độ thoát.</w:t>
      </w:r>
    </w:p>
    <w:p w:rsidR="00EF2FC8" w:rsidRPr="00BB520E" w:rsidRDefault="00EF2FC8" w:rsidP="00EF2FC8">
      <w:pPr>
        <w:numPr>
          <w:ilvl w:val="0"/>
          <w:numId w:val="8"/>
        </w:numPr>
        <w:spacing w:before="0" w:after="0" w:line="336" w:lineRule="auto"/>
        <w:ind w:left="0" w:firstLine="0"/>
        <w:rPr>
          <w:rFonts w:cs="Arial"/>
          <w:sz w:val="24"/>
        </w:rPr>
      </w:pPr>
      <w:r w:rsidRPr="00BB520E">
        <w:rPr>
          <w:rFonts w:cs="Arial"/>
          <w:sz w:val="24"/>
        </w:rPr>
        <w:t>Xí.</w:t>
      </w:r>
    </w:p>
    <w:p w:rsidR="00EF2FC8" w:rsidRPr="00BB520E" w:rsidRDefault="00EF2FC8" w:rsidP="00EF2FC8">
      <w:pPr>
        <w:numPr>
          <w:ilvl w:val="0"/>
          <w:numId w:val="26"/>
        </w:numPr>
        <w:tabs>
          <w:tab w:val="clear" w:pos="864"/>
          <w:tab w:val="num" w:pos="284"/>
          <w:tab w:val="num" w:pos="1260"/>
        </w:tabs>
        <w:spacing w:before="0" w:after="0" w:line="336" w:lineRule="auto"/>
        <w:ind w:firstLine="0"/>
        <w:rPr>
          <w:rFonts w:cs="Arial"/>
          <w:sz w:val="24"/>
        </w:rPr>
      </w:pPr>
      <w:r w:rsidRPr="00BB520E">
        <w:rPr>
          <w:rFonts w:cs="Arial"/>
          <w:sz w:val="24"/>
        </w:rPr>
        <w:t>Dật nước liên tục 2 lần để kiểm tra cấp và thoát của xí.</w:t>
      </w:r>
    </w:p>
    <w:p w:rsidR="00EF2FC8" w:rsidRPr="00BB520E" w:rsidRDefault="00EF2FC8" w:rsidP="00EF2FC8">
      <w:pPr>
        <w:numPr>
          <w:ilvl w:val="0"/>
          <w:numId w:val="8"/>
        </w:numPr>
        <w:spacing w:before="0" w:after="0" w:line="336" w:lineRule="auto"/>
        <w:ind w:left="0" w:firstLine="0"/>
        <w:rPr>
          <w:rFonts w:cs="Arial"/>
          <w:sz w:val="24"/>
        </w:rPr>
      </w:pPr>
      <w:r w:rsidRPr="00BB520E">
        <w:rPr>
          <w:rFonts w:cs="Arial"/>
          <w:sz w:val="24"/>
        </w:rPr>
        <w:t>Tiểu.</w:t>
      </w:r>
    </w:p>
    <w:p w:rsidR="00EF2FC8" w:rsidRPr="00BB520E" w:rsidRDefault="00EF2FC8" w:rsidP="00EF2FC8">
      <w:pPr>
        <w:numPr>
          <w:ilvl w:val="0"/>
          <w:numId w:val="26"/>
        </w:numPr>
        <w:tabs>
          <w:tab w:val="clear" w:pos="864"/>
          <w:tab w:val="num" w:pos="284"/>
          <w:tab w:val="num" w:pos="1260"/>
        </w:tabs>
        <w:spacing w:before="0" w:after="0" w:line="336" w:lineRule="auto"/>
        <w:ind w:firstLine="0"/>
        <w:rPr>
          <w:rFonts w:cs="Arial"/>
          <w:sz w:val="24"/>
        </w:rPr>
      </w:pPr>
      <w:r w:rsidRPr="00BB520E">
        <w:rPr>
          <w:rFonts w:cs="Arial"/>
          <w:sz w:val="24"/>
        </w:rPr>
        <w:t>Xả nước 2 lần liên tục để kiểm tra cấp và thoát của tiểu.</w:t>
      </w:r>
    </w:p>
    <w:p w:rsidR="00EF2FC8" w:rsidRPr="00BB520E" w:rsidRDefault="00EF2FC8" w:rsidP="00EF2FC8">
      <w:pPr>
        <w:numPr>
          <w:ilvl w:val="0"/>
          <w:numId w:val="8"/>
        </w:numPr>
        <w:spacing w:before="0" w:after="0" w:line="336" w:lineRule="auto"/>
        <w:ind w:left="0" w:firstLine="0"/>
        <w:rPr>
          <w:rFonts w:cs="Arial"/>
          <w:sz w:val="24"/>
        </w:rPr>
      </w:pPr>
      <w:r w:rsidRPr="00BB520E">
        <w:rPr>
          <w:rFonts w:cs="Arial"/>
          <w:sz w:val="24"/>
        </w:rPr>
        <w:t>Bồn tắm.</w:t>
      </w:r>
    </w:p>
    <w:p w:rsidR="00EF2FC8" w:rsidRPr="00BB520E" w:rsidRDefault="00EF2FC8" w:rsidP="00EF2FC8">
      <w:pPr>
        <w:numPr>
          <w:ilvl w:val="0"/>
          <w:numId w:val="26"/>
        </w:numPr>
        <w:tabs>
          <w:tab w:val="clear" w:pos="864"/>
          <w:tab w:val="num" w:pos="284"/>
          <w:tab w:val="num" w:pos="1260"/>
        </w:tabs>
        <w:spacing w:before="0" w:after="0" w:line="336" w:lineRule="auto"/>
        <w:ind w:firstLine="0"/>
        <w:rPr>
          <w:rFonts w:cs="Arial"/>
          <w:sz w:val="24"/>
        </w:rPr>
      </w:pPr>
      <w:r w:rsidRPr="00BB520E">
        <w:rPr>
          <w:rFonts w:cs="Arial"/>
          <w:sz w:val="24"/>
        </w:rPr>
        <w:t>Xả nước nóng và nước lạnh để kiểm tra cấp nước lạnh và cấp nước nóng.</w:t>
      </w:r>
    </w:p>
    <w:p w:rsidR="00EF2FC8" w:rsidRPr="00BB520E" w:rsidRDefault="00EF2FC8" w:rsidP="00EF2FC8">
      <w:pPr>
        <w:numPr>
          <w:ilvl w:val="0"/>
          <w:numId w:val="26"/>
        </w:numPr>
        <w:tabs>
          <w:tab w:val="clear" w:pos="864"/>
          <w:tab w:val="num" w:pos="284"/>
          <w:tab w:val="num" w:pos="1260"/>
        </w:tabs>
        <w:spacing w:before="0" w:after="0" w:line="336" w:lineRule="auto"/>
        <w:ind w:firstLine="0"/>
        <w:rPr>
          <w:rFonts w:cs="Arial"/>
          <w:sz w:val="24"/>
        </w:rPr>
      </w:pPr>
      <w:r w:rsidRPr="00BB520E">
        <w:rPr>
          <w:rFonts w:cs="Arial"/>
          <w:sz w:val="24"/>
        </w:rPr>
        <w:t>Sau đó tiến hành xả thoát kiểm tra thoát nước của bồn tắm.</w:t>
      </w:r>
    </w:p>
    <w:p w:rsidR="00EF2FC8" w:rsidRPr="00BB520E" w:rsidRDefault="00EF2FC8" w:rsidP="00EF2FC8">
      <w:pPr>
        <w:numPr>
          <w:ilvl w:val="0"/>
          <w:numId w:val="8"/>
        </w:numPr>
        <w:spacing w:before="0" w:after="0" w:line="336" w:lineRule="auto"/>
        <w:ind w:left="0" w:firstLine="0"/>
        <w:rPr>
          <w:rFonts w:cs="Arial"/>
          <w:sz w:val="24"/>
        </w:rPr>
      </w:pPr>
      <w:r w:rsidRPr="00BB520E">
        <w:rPr>
          <w:rFonts w:cs="Arial"/>
          <w:sz w:val="24"/>
        </w:rPr>
        <w:t>Chậu bếp.</w:t>
      </w:r>
    </w:p>
    <w:p w:rsidR="00EF2FC8" w:rsidRPr="00BB520E" w:rsidRDefault="00EF2FC8" w:rsidP="00EF2FC8">
      <w:pPr>
        <w:numPr>
          <w:ilvl w:val="0"/>
          <w:numId w:val="26"/>
        </w:numPr>
        <w:tabs>
          <w:tab w:val="clear" w:pos="864"/>
          <w:tab w:val="num" w:pos="284"/>
          <w:tab w:val="num" w:pos="1260"/>
        </w:tabs>
        <w:spacing w:before="0" w:after="0" w:line="336" w:lineRule="auto"/>
        <w:ind w:firstLine="0"/>
        <w:rPr>
          <w:rFonts w:cs="Arial"/>
          <w:sz w:val="24"/>
        </w:rPr>
      </w:pPr>
      <w:r w:rsidRPr="00BB520E">
        <w:rPr>
          <w:rFonts w:cs="Arial"/>
          <w:sz w:val="24"/>
        </w:rPr>
        <w:t>Xả nước nóng và nước lạnh để kiểm tra cấp nước lạnh và cấp nước nóng.</w:t>
      </w:r>
    </w:p>
    <w:p w:rsidR="00EF2FC8" w:rsidRPr="00BB520E" w:rsidRDefault="00EF2FC8" w:rsidP="00EF2FC8">
      <w:pPr>
        <w:numPr>
          <w:ilvl w:val="0"/>
          <w:numId w:val="26"/>
        </w:numPr>
        <w:tabs>
          <w:tab w:val="clear" w:pos="864"/>
          <w:tab w:val="num" w:pos="284"/>
          <w:tab w:val="num" w:pos="1260"/>
        </w:tabs>
        <w:spacing w:before="0" w:after="0" w:line="336" w:lineRule="auto"/>
        <w:ind w:firstLine="0"/>
        <w:rPr>
          <w:rFonts w:cs="Arial"/>
          <w:sz w:val="24"/>
        </w:rPr>
      </w:pPr>
      <w:r w:rsidRPr="00BB520E">
        <w:rPr>
          <w:rFonts w:cs="Arial"/>
          <w:sz w:val="24"/>
        </w:rPr>
        <w:t>Sau đó tiến hành xả thoát kiểm tra thoát nước của chậu bếp.</w:t>
      </w:r>
    </w:p>
    <w:p w:rsidR="00D914EF" w:rsidRDefault="00EF2FC8" w:rsidP="00EF2FC8">
      <w:r w:rsidRPr="00BB520E">
        <w:rPr>
          <w:rFonts w:cs="Arial"/>
          <w:sz w:val="24"/>
        </w:rPr>
        <w:t>Sau khi tiến hành kiểm tra nghiệm thu chạy thử x</w:t>
      </w:r>
      <w:r>
        <w:rPr>
          <w:rFonts w:cs="Arial"/>
          <w:sz w:val="24"/>
        </w:rPr>
        <w:t>ong nhà</w:t>
      </w:r>
    </w:p>
    <w:sectPr w:rsidR="00D91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F5"/>
    <w:multiLevelType w:val="hybridMultilevel"/>
    <w:tmpl w:val="F3F6BA50"/>
    <w:lvl w:ilvl="0" w:tplc="B800533C">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8785D"/>
    <w:multiLevelType w:val="hybridMultilevel"/>
    <w:tmpl w:val="C8E48C30"/>
    <w:lvl w:ilvl="0" w:tplc="A92A6528">
      <w:start w:val="1"/>
      <w:numFmt w:val="bullet"/>
      <w:lvlText w:val="+"/>
      <w:lvlJc w:val="left"/>
      <w:pPr>
        <w:tabs>
          <w:tab w:val="num" w:pos="720"/>
        </w:tabs>
        <w:ind w:left="0" w:firstLine="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31A338C"/>
    <w:multiLevelType w:val="multilevel"/>
    <w:tmpl w:val="65BA26C6"/>
    <w:lvl w:ilvl="0">
      <w:start w:val="3"/>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08"/>
        </w:tabs>
        <w:ind w:left="144" w:firstLine="576"/>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2"/>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3">
    <w:nsid w:val="06423B45"/>
    <w:multiLevelType w:val="hybridMultilevel"/>
    <w:tmpl w:val="E548B0A0"/>
    <w:lvl w:ilvl="0" w:tplc="B800533C">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86C17"/>
    <w:multiLevelType w:val="hybridMultilevel"/>
    <w:tmpl w:val="3B4A0106"/>
    <w:lvl w:ilvl="0" w:tplc="B800533C">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F7DB0"/>
    <w:multiLevelType w:val="multilevel"/>
    <w:tmpl w:val="1658A74A"/>
    <w:lvl w:ilvl="0">
      <w:start w:val="3"/>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08"/>
        </w:tabs>
        <w:ind w:left="144" w:firstLine="576"/>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2"/>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6">
    <w:nsid w:val="0AE065B3"/>
    <w:multiLevelType w:val="hybridMultilevel"/>
    <w:tmpl w:val="9A60DACE"/>
    <w:lvl w:ilvl="0" w:tplc="6430DE8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E07C2"/>
    <w:multiLevelType w:val="hybridMultilevel"/>
    <w:tmpl w:val="B5FC2944"/>
    <w:lvl w:ilvl="0" w:tplc="0AC453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767A8"/>
    <w:multiLevelType w:val="hybridMultilevel"/>
    <w:tmpl w:val="61F2D558"/>
    <w:lvl w:ilvl="0" w:tplc="04090001">
      <w:start w:val="1"/>
      <w:numFmt w:val="bullet"/>
      <w:lvlText w:val=""/>
      <w:lvlJc w:val="left"/>
      <w:pPr>
        <w:ind w:left="644" w:hanging="360"/>
      </w:pPr>
      <w:rPr>
        <w:rFonts w:ascii="Symbol" w:hAnsi="Symbol"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9">
    <w:nsid w:val="19EA6C0E"/>
    <w:multiLevelType w:val="hybridMultilevel"/>
    <w:tmpl w:val="5714162A"/>
    <w:lvl w:ilvl="0" w:tplc="FFFFFFFF">
      <w:start w:val="1"/>
      <w:numFmt w:val="bullet"/>
      <w:lvlText w:val="+"/>
      <w:lvlJc w:val="left"/>
      <w:pPr>
        <w:tabs>
          <w:tab w:val="num" w:pos="720"/>
        </w:tabs>
        <w:ind w:left="0" w:firstLine="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1811ADE"/>
    <w:multiLevelType w:val="multilevel"/>
    <w:tmpl w:val="A67C5E94"/>
    <w:lvl w:ilvl="0">
      <w:start w:val="1"/>
      <w:numFmt w:val="bullet"/>
      <w:lvlText w:val=""/>
      <w:lvlJc w:val="left"/>
      <w:pPr>
        <w:tabs>
          <w:tab w:val="num" w:pos="720"/>
        </w:tabs>
        <w:ind w:left="720" w:hanging="360"/>
      </w:pPr>
      <w:rPr>
        <w:rFonts w:ascii="Symbol" w:hAnsi="Symbol" w:hint="default"/>
        <w:sz w:val="20"/>
        <w:u w:val="none"/>
      </w:rPr>
    </w:lvl>
    <w:lvl w:ilvl="1">
      <w:start w:val="1"/>
      <w:numFmt w:val="upperRoman"/>
      <w:lvlText w:val="%2."/>
      <w:lvlJc w:val="left"/>
      <w:pPr>
        <w:ind w:left="1800" w:hanging="72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C15D18"/>
    <w:multiLevelType w:val="multilevel"/>
    <w:tmpl w:val="685C0F8E"/>
    <w:lvl w:ilvl="0">
      <w:start w:val="3"/>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08"/>
        </w:tabs>
        <w:ind w:left="144" w:firstLine="576"/>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2"/>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12">
    <w:nsid w:val="28877C99"/>
    <w:multiLevelType w:val="multilevel"/>
    <w:tmpl w:val="BBAA0A0A"/>
    <w:lvl w:ilvl="0">
      <w:start w:val="3"/>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08"/>
        </w:tabs>
        <w:ind w:left="144" w:firstLine="576"/>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2"/>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13">
    <w:nsid w:val="28894C58"/>
    <w:multiLevelType w:val="hybridMultilevel"/>
    <w:tmpl w:val="B57A9B96"/>
    <w:lvl w:ilvl="0" w:tplc="FFFFFFFF">
      <w:start w:val="32"/>
      <w:numFmt w:val="bullet"/>
      <w:lvlText w:val=""/>
      <w:lvlJc w:val="left"/>
      <w:pPr>
        <w:ind w:left="1080" w:hanging="360"/>
      </w:pPr>
      <w:rPr>
        <w:rFonts w:ascii="Symbol" w:eastAsia="MS Mincho" w:hAnsi="Symbol" w:cs="Arial" w:hint="default"/>
      </w:rPr>
    </w:lvl>
    <w:lvl w:ilvl="1" w:tplc="FFFFFFFF">
      <w:start w:val="1"/>
      <w:numFmt w:val="bullet"/>
      <w:lvlText w:val="+"/>
      <w:lvlJc w:val="left"/>
      <w:pPr>
        <w:tabs>
          <w:tab w:val="num" w:pos="1800"/>
        </w:tabs>
        <w:ind w:left="1080" w:firstLine="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nsid w:val="2C3937F1"/>
    <w:multiLevelType w:val="hybridMultilevel"/>
    <w:tmpl w:val="3886F316"/>
    <w:lvl w:ilvl="0" w:tplc="04090001">
      <w:start w:val="1"/>
      <w:numFmt w:val="bullet"/>
      <w:lvlText w:val="+"/>
      <w:lvlJc w:val="left"/>
      <w:pPr>
        <w:tabs>
          <w:tab w:val="num" w:pos="720"/>
        </w:tabs>
        <w:ind w:left="0" w:firstLine="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224A67"/>
    <w:multiLevelType w:val="hybridMultilevel"/>
    <w:tmpl w:val="2ADECCE2"/>
    <w:lvl w:ilvl="0" w:tplc="A92A6528">
      <w:start w:val="1"/>
      <w:numFmt w:val="bullet"/>
      <w:lvlText w:val=""/>
      <w:lvlJc w:val="left"/>
      <w:pPr>
        <w:tabs>
          <w:tab w:val="num" w:pos="864"/>
        </w:tabs>
        <w:ind w:left="0" w:firstLine="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5C2C6F"/>
    <w:multiLevelType w:val="multilevel"/>
    <w:tmpl w:val="C68EDD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5839A9"/>
    <w:multiLevelType w:val="hybridMultilevel"/>
    <w:tmpl w:val="B22CC03A"/>
    <w:lvl w:ilvl="0" w:tplc="04090001">
      <w:start w:val="1"/>
      <w:numFmt w:val="bullet"/>
      <w:lvlText w:val="+"/>
      <w:lvlJc w:val="left"/>
      <w:pPr>
        <w:tabs>
          <w:tab w:val="num" w:pos="720"/>
        </w:tabs>
        <w:ind w:left="0" w:firstLine="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09023C"/>
    <w:multiLevelType w:val="multilevel"/>
    <w:tmpl w:val="DD886BB6"/>
    <w:lvl w:ilvl="0">
      <w:start w:val="1"/>
      <w:numFmt w:val="bullet"/>
      <w:lvlText w:val=""/>
      <w:lvlJc w:val="left"/>
      <w:pPr>
        <w:tabs>
          <w:tab w:val="num" w:pos="720"/>
        </w:tabs>
        <w:ind w:left="720" w:hanging="360"/>
      </w:pPr>
      <w:rPr>
        <w:rFonts w:ascii="Symbol" w:hAnsi="Symbol" w:hint="default"/>
        <w:sz w:val="20"/>
        <w:u w:val="no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8C177D"/>
    <w:multiLevelType w:val="hybridMultilevel"/>
    <w:tmpl w:val="86D64830"/>
    <w:lvl w:ilvl="0" w:tplc="FFFFFFFF">
      <w:start w:val="1"/>
      <w:numFmt w:val="bullet"/>
      <w:lvlText w:val=""/>
      <w:lvlJc w:val="left"/>
      <w:pPr>
        <w:tabs>
          <w:tab w:val="num" w:pos="864"/>
        </w:tabs>
        <w:ind w:left="0" w:firstLine="57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D7558DE"/>
    <w:multiLevelType w:val="hybridMultilevel"/>
    <w:tmpl w:val="F0687176"/>
    <w:lvl w:ilvl="0" w:tplc="B800533C">
      <w:start w:val="1"/>
      <w:numFmt w:val="bullet"/>
      <w:lvlText w:val="+"/>
      <w:lvlJc w:val="left"/>
      <w:pPr>
        <w:tabs>
          <w:tab w:val="num" w:pos="720"/>
        </w:tabs>
        <w:ind w:left="0" w:firstLine="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F727CC"/>
    <w:multiLevelType w:val="multilevel"/>
    <w:tmpl w:val="D6F63A8C"/>
    <w:lvl w:ilvl="0">
      <w:start w:val="3"/>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08"/>
        </w:tabs>
        <w:ind w:left="144" w:firstLine="576"/>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2"/>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22">
    <w:nsid w:val="53860F08"/>
    <w:multiLevelType w:val="multilevel"/>
    <w:tmpl w:val="A2763A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3AC328C"/>
    <w:multiLevelType w:val="hybridMultilevel"/>
    <w:tmpl w:val="DCD42F4C"/>
    <w:lvl w:ilvl="0" w:tplc="04090017">
      <w:start w:val="1"/>
      <w:numFmt w:val="bullet"/>
      <w:lvlText w:val="+"/>
      <w:lvlJc w:val="left"/>
      <w:pPr>
        <w:tabs>
          <w:tab w:val="num" w:pos="720"/>
        </w:tabs>
        <w:ind w:left="0" w:firstLine="360"/>
      </w:pPr>
      <w:rPr>
        <w:rFonts w:ascii="Courier New" w:hAnsi="Courier New"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57341F95"/>
    <w:multiLevelType w:val="hybridMultilevel"/>
    <w:tmpl w:val="886887DC"/>
    <w:lvl w:ilvl="0" w:tplc="B800533C">
      <w:start w:val="1"/>
      <w:numFmt w:val="bullet"/>
      <w:lvlText w:val=""/>
      <w:lvlJc w:val="left"/>
      <w:pPr>
        <w:tabs>
          <w:tab w:val="num" w:pos="864"/>
        </w:tabs>
        <w:ind w:left="0" w:firstLine="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352807"/>
    <w:multiLevelType w:val="multilevel"/>
    <w:tmpl w:val="9738D55A"/>
    <w:lvl w:ilvl="0">
      <w:start w:val="3"/>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08"/>
        </w:tabs>
        <w:ind w:left="144" w:firstLine="576"/>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2"/>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26">
    <w:nsid w:val="59DC0B59"/>
    <w:multiLevelType w:val="hybridMultilevel"/>
    <w:tmpl w:val="5B96246C"/>
    <w:lvl w:ilvl="0" w:tplc="FFFFFFFF">
      <w:start w:val="1"/>
      <w:numFmt w:val="bullet"/>
      <w:lvlText w:val=""/>
      <w:lvlJc w:val="left"/>
      <w:pPr>
        <w:tabs>
          <w:tab w:val="num" w:pos="864"/>
        </w:tabs>
        <w:ind w:left="0" w:firstLine="57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BA50A48"/>
    <w:multiLevelType w:val="multilevel"/>
    <w:tmpl w:val="1DF4674E"/>
    <w:lvl w:ilvl="0">
      <w:start w:val="3"/>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08"/>
        </w:tabs>
        <w:ind w:left="144" w:firstLine="576"/>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2"/>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28">
    <w:nsid w:val="63B84FE4"/>
    <w:multiLevelType w:val="hybridMultilevel"/>
    <w:tmpl w:val="234C7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F34FD2"/>
    <w:multiLevelType w:val="multilevel"/>
    <w:tmpl w:val="BE16F35C"/>
    <w:lvl w:ilvl="0">
      <w:start w:val="3"/>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08"/>
        </w:tabs>
        <w:ind w:left="144" w:firstLine="576"/>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2"/>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num w:numId="1">
    <w:abstractNumId w:val="13"/>
  </w:num>
  <w:num w:numId="2">
    <w:abstractNumId w:val="24"/>
  </w:num>
  <w:num w:numId="3">
    <w:abstractNumId w:val="17"/>
  </w:num>
  <w:num w:numId="4">
    <w:abstractNumId w:val="20"/>
  </w:num>
  <w:num w:numId="5">
    <w:abstractNumId w:val="14"/>
  </w:num>
  <w:num w:numId="6">
    <w:abstractNumId w:val="9"/>
  </w:num>
  <w:num w:numId="7">
    <w:abstractNumId w:val="0"/>
  </w:num>
  <w:num w:numId="8">
    <w:abstractNumId w:val="7"/>
  </w:num>
  <w:num w:numId="9">
    <w:abstractNumId w:val="4"/>
  </w:num>
  <w:num w:numId="10">
    <w:abstractNumId w:val="10"/>
  </w:num>
  <w:num w:numId="11">
    <w:abstractNumId w:val="18"/>
  </w:num>
  <w:num w:numId="12">
    <w:abstractNumId w:val="3"/>
  </w:num>
  <w:num w:numId="13">
    <w:abstractNumId w:val="28"/>
  </w:num>
  <w:num w:numId="14">
    <w:abstractNumId w:val="1"/>
  </w:num>
  <w:num w:numId="15">
    <w:abstractNumId w:val="23"/>
  </w:num>
  <w:num w:numId="16">
    <w:abstractNumId w:val="15"/>
  </w:num>
  <w:num w:numId="17">
    <w:abstractNumId w:val="19"/>
  </w:num>
  <w:num w:numId="18">
    <w:abstractNumId w:val="5"/>
  </w:num>
  <w:num w:numId="19">
    <w:abstractNumId w:val="12"/>
  </w:num>
  <w:num w:numId="20">
    <w:abstractNumId w:val="27"/>
  </w:num>
  <w:num w:numId="21">
    <w:abstractNumId w:val="11"/>
  </w:num>
  <w:num w:numId="22">
    <w:abstractNumId w:val="25"/>
  </w:num>
  <w:num w:numId="23">
    <w:abstractNumId w:val="2"/>
  </w:num>
  <w:num w:numId="24">
    <w:abstractNumId w:val="29"/>
  </w:num>
  <w:num w:numId="25">
    <w:abstractNumId w:val="21"/>
  </w:num>
  <w:num w:numId="26">
    <w:abstractNumId w:val="26"/>
  </w:num>
  <w:num w:numId="27">
    <w:abstractNumId w:val="8"/>
  </w:num>
  <w:num w:numId="28">
    <w:abstractNumId w:val="22"/>
  </w:num>
  <w:num w:numId="29">
    <w:abstractNumId w:val="16"/>
  </w:num>
  <w:num w:numId="30">
    <w:abstractNumId w:val="7"/>
    <w:lvlOverride w:ilvl="0"/>
    <w:lvlOverride w:ilvl="1"/>
    <w:lvlOverride w:ilvl="2"/>
    <w:lvlOverride w:ilvl="3"/>
    <w:lvlOverride w:ilvl="4"/>
    <w:lvlOverride w:ilvl="5"/>
    <w:lvlOverride w:ilvl="6"/>
    <w:lvlOverride w:ilvl="7"/>
    <w:lvlOverride w:ilvl="8"/>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lvlOverride w:ilvl="2"/>
    <w:lvlOverride w:ilvl="3"/>
    <w:lvlOverride w:ilvl="4"/>
    <w:lvlOverride w:ilvl="5"/>
    <w:lvlOverride w:ilvl="6"/>
    <w:lvlOverride w:ilvl="7"/>
    <w:lvlOverride w:ilvl="8"/>
  </w:num>
  <w:num w:numId="3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C8"/>
    <w:rsid w:val="002B5F09"/>
    <w:rsid w:val="006B094C"/>
    <w:rsid w:val="00EF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C8"/>
    <w:pPr>
      <w:spacing w:before="120" w:after="120" w:line="360" w:lineRule="auto"/>
      <w:jc w:val="both"/>
    </w:pPr>
    <w:rPr>
      <w:rFonts w:ascii="Arial" w:eastAsia="Times New Roman" w:hAnsi="Arial" w:cs="Times New Roman"/>
      <w:sz w:val="25"/>
      <w:szCs w:val="24"/>
    </w:rPr>
  </w:style>
  <w:style w:type="paragraph" w:styleId="Heading3">
    <w:name w:val="heading 3"/>
    <w:basedOn w:val="Normal"/>
    <w:next w:val="Normal"/>
    <w:link w:val="Heading3Char"/>
    <w:qFormat/>
    <w:rsid w:val="00EF2FC8"/>
    <w:pPr>
      <w:keepNext/>
      <w:spacing w:before="240" w:after="360" w:line="240" w:lineRule="auto"/>
      <w:outlineLvl w:val="2"/>
    </w:pPr>
    <w:rPr>
      <w:b/>
      <w:sz w:val="26"/>
      <w:szCs w:val="20"/>
      <w:lang w:val="x-none" w:eastAsia="x-none"/>
    </w:rPr>
  </w:style>
  <w:style w:type="paragraph" w:styleId="Heading4">
    <w:name w:val="heading 4"/>
    <w:basedOn w:val="Normal"/>
    <w:next w:val="Normal"/>
    <w:link w:val="Heading4Char"/>
    <w:autoRedefine/>
    <w:unhideWhenUsed/>
    <w:qFormat/>
    <w:rsid w:val="00EF2FC8"/>
    <w:pPr>
      <w:keepNext/>
      <w:spacing w:before="240" w:after="60"/>
      <w:outlineLvl w:val="3"/>
    </w:pPr>
    <w:rPr>
      <w:rFonts w:ascii="Calibri" w:hAnsi="Calibri"/>
      <w:b/>
      <w:bCs/>
      <w:sz w:val="26"/>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2FC8"/>
    <w:rPr>
      <w:rFonts w:ascii="Arial" w:eastAsia="Times New Roman" w:hAnsi="Arial" w:cs="Times New Roman"/>
      <w:b/>
      <w:sz w:val="26"/>
      <w:szCs w:val="20"/>
      <w:lang w:val="x-none" w:eastAsia="x-none"/>
    </w:rPr>
  </w:style>
  <w:style w:type="character" w:customStyle="1" w:styleId="Heading4Char">
    <w:name w:val="Heading 4 Char"/>
    <w:basedOn w:val="DefaultParagraphFont"/>
    <w:link w:val="Heading4"/>
    <w:rsid w:val="00EF2FC8"/>
    <w:rPr>
      <w:rFonts w:ascii="Calibri" w:eastAsia="Times New Roman" w:hAnsi="Calibri" w:cs="Times New Roman"/>
      <w:b/>
      <w:bCs/>
      <w:sz w:val="26"/>
      <w:szCs w:val="28"/>
      <w:lang w:val="x-none" w:eastAsia="x-none"/>
    </w:rPr>
  </w:style>
  <w:style w:type="character" w:styleId="Hyperlink">
    <w:name w:val="Hyperlink"/>
    <w:uiPriority w:val="99"/>
    <w:rsid w:val="00EF2FC8"/>
    <w:rPr>
      <w:color w:val="0000FF"/>
      <w:u w:val="single"/>
    </w:rPr>
  </w:style>
  <w:style w:type="character" w:customStyle="1" w:styleId="apple-converted-space">
    <w:name w:val="apple-converted-space"/>
    <w:basedOn w:val="DefaultParagraphFont"/>
    <w:rsid w:val="00EF2FC8"/>
  </w:style>
  <w:style w:type="character" w:styleId="Strong">
    <w:name w:val="Strong"/>
    <w:uiPriority w:val="22"/>
    <w:qFormat/>
    <w:rsid w:val="00EF2FC8"/>
    <w:rPr>
      <w:b/>
      <w:bCs/>
    </w:rPr>
  </w:style>
  <w:style w:type="paragraph" w:styleId="NormalWeb">
    <w:name w:val="Normal (Web)"/>
    <w:basedOn w:val="Normal"/>
    <w:uiPriority w:val="99"/>
    <w:unhideWhenUsed/>
    <w:rsid w:val="00EF2FC8"/>
    <w:pPr>
      <w:spacing w:before="100" w:beforeAutospacing="1" w:after="100" w:afterAutospacing="1" w:line="240" w:lineRule="auto"/>
      <w:jc w:val="left"/>
    </w:pPr>
  </w:style>
  <w:style w:type="character" w:styleId="Emphasis">
    <w:name w:val="Emphasis"/>
    <w:uiPriority w:val="20"/>
    <w:qFormat/>
    <w:rsid w:val="00EF2FC8"/>
    <w:rPr>
      <w:i/>
      <w:iCs/>
    </w:rPr>
  </w:style>
  <w:style w:type="paragraph" w:styleId="ListParagraph">
    <w:name w:val="List Paragraph"/>
    <w:basedOn w:val="Normal"/>
    <w:uiPriority w:val="34"/>
    <w:qFormat/>
    <w:rsid w:val="00EF2FC8"/>
    <w:pPr>
      <w:spacing w:before="0" w:after="160" w:line="259" w:lineRule="auto"/>
      <w:contextualSpacing/>
      <w:jc w:val="left"/>
    </w:pPr>
    <w:rPr>
      <w:rFonts w:eastAsia="Arial"/>
      <w:sz w:val="28"/>
      <w:szCs w:val="22"/>
    </w:rPr>
  </w:style>
  <w:style w:type="paragraph" w:styleId="BlockText">
    <w:name w:val="Block Text"/>
    <w:basedOn w:val="Normal"/>
    <w:rsid w:val="00EF2FC8"/>
    <w:pPr>
      <w:spacing w:before="0" w:after="0" w:line="240" w:lineRule="auto"/>
      <w:ind w:left="900" w:right="797"/>
      <w:jc w:val="left"/>
    </w:pPr>
  </w:style>
  <w:style w:type="paragraph" w:styleId="BalloonText">
    <w:name w:val="Balloon Text"/>
    <w:basedOn w:val="Normal"/>
    <w:link w:val="BalloonTextChar"/>
    <w:uiPriority w:val="99"/>
    <w:semiHidden/>
    <w:unhideWhenUsed/>
    <w:rsid w:val="00EF2F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C8"/>
    <w:pPr>
      <w:spacing w:before="120" w:after="120" w:line="360" w:lineRule="auto"/>
      <w:jc w:val="both"/>
    </w:pPr>
    <w:rPr>
      <w:rFonts w:ascii="Arial" w:eastAsia="Times New Roman" w:hAnsi="Arial" w:cs="Times New Roman"/>
      <w:sz w:val="25"/>
      <w:szCs w:val="24"/>
    </w:rPr>
  </w:style>
  <w:style w:type="paragraph" w:styleId="Heading3">
    <w:name w:val="heading 3"/>
    <w:basedOn w:val="Normal"/>
    <w:next w:val="Normal"/>
    <w:link w:val="Heading3Char"/>
    <w:qFormat/>
    <w:rsid w:val="00EF2FC8"/>
    <w:pPr>
      <w:keepNext/>
      <w:spacing w:before="240" w:after="360" w:line="240" w:lineRule="auto"/>
      <w:outlineLvl w:val="2"/>
    </w:pPr>
    <w:rPr>
      <w:b/>
      <w:sz w:val="26"/>
      <w:szCs w:val="20"/>
      <w:lang w:val="x-none" w:eastAsia="x-none"/>
    </w:rPr>
  </w:style>
  <w:style w:type="paragraph" w:styleId="Heading4">
    <w:name w:val="heading 4"/>
    <w:basedOn w:val="Normal"/>
    <w:next w:val="Normal"/>
    <w:link w:val="Heading4Char"/>
    <w:autoRedefine/>
    <w:unhideWhenUsed/>
    <w:qFormat/>
    <w:rsid w:val="00EF2FC8"/>
    <w:pPr>
      <w:keepNext/>
      <w:spacing w:before="240" w:after="60"/>
      <w:outlineLvl w:val="3"/>
    </w:pPr>
    <w:rPr>
      <w:rFonts w:ascii="Calibri" w:hAnsi="Calibri"/>
      <w:b/>
      <w:bCs/>
      <w:sz w:val="26"/>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2FC8"/>
    <w:rPr>
      <w:rFonts w:ascii="Arial" w:eastAsia="Times New Roman" w:hAnsi="Arial" w:cs="Times New Roman"/>
      <w:b/>
      <w:sz w:val="26"/>
      <w:szCs w:val="20"/>
      <w:lang w:val="x-none" w:eastAsia="x-none"/>
    </w:rPr>
  </w:style>
  <w:style w:type="character" w:customStyle="1" w:styleId="Heading4Char">
    <w:name w:val="Heading 4 Char"/>
    <w:basedOn w:val="DefaultParagraphFont"/>
    <w:link w:val="Heading4"/>
    <w:rsid w:val="00EF2FC8"/>
    <w:rPr>
      <w:rFonts w:ascii="Calibri" w:eastAsia="Times New Roman" w:hAnsi="Calibri" w:cs="Times New Roman"/>
      <w:b/>
      <w:bCs/>
      <w:sz w:val="26"/>
      <w:szCs w:val="28"/>
      <w:lang w:val="x-none" w:eastAsia="x-none"/>
    </w:rPr>
  </w:style>
  <w:style w:type="character" w:styleId="Hyperlink">
    <w:name w:val="Hyperlink"/>
    <w:uiPriority w:val="99"/>
    <w:rsid w:val="00EF2FC8"/>
    <w:rPr>
      <w:color w:val="0000FF"/>
      <w:u w:val="single"/>
    </w:rPr>
  </w:style>
  <w:style w:type="character" w:customStyle="1" w:styleId="apple-converted-space">
    <w:name w:val="apple-converted-space"/>
    <w:basedOn w:val="DefaultParagraphFont"/>
    <w:rsid w:val="00EF2FC8"/>
  </w:style>
  <w:style w:type="character" w:styleId="Strong">
    <w:name w:val="Strong"/>
    <w:uiPriority w:val="22"/>
    <w:qFormat/>
    <w:rsid w:val="00EF2FC8"/>
    <w:rPr>
      <w:b/>
      <w:bCs/>
    </w:rPr>
  </w:style>
  <w:style w:type="paragraph" w:styleId="NormalWeb">
    <w:name w:val="Normal (Web)"/>
    <w:basedOn w:val="Normal"/>
    <w:uiPriority w:val="99"/>
    <w:unhideWhenUsed/>
    <w:rsid w:val="00EF2FC8"/>
    <w:pPr>
      <w:spacing w:before="100" w:beforeAutospacing="1" w:after="100" w:afterAutospacing="1" w:line="240" w:lineRule="auto"/>
      <w:jc w:val="left"/>
    </w:pPr>
  </w:style>
  <w:style w:type="character" w:styleId="Emphasis">
    <w:name w:val="Emphasis"/>
    <w:uiPriority w:val="20"/>
    <w:qFormat/>
    <w:rsid w:val="00EF2FC8"/>
    <w:rPr>
      <w:i/>
      <w:iCs/>
    </w:rPr>
  </w:style>
  <w:style w:type="paragraph" w:styleId="ListParagraph">
    <w:name w:val="List Paragraph"/>
    <w:basedOn w:val="Normal"/>
    <w:uiPriority w:val="34"/>
    <w:qFormat/>
    <w:rsid w:val="00EF2FC8"/>
    <w:pPr>
      <w:spacing w:before="0" w:after="160" w:line="259" w:lineRule="auto"/>
      <w:contextualSpacing/>
      <w:jc w:val="left"/>
    </w:pPr>
    <w:rPr>
      <w:rFonts w:eastAsia="Arial"/>
      <w:sz w:val="28"/>
      <w:szCs w:val="22"/>
    </w:rPr>
  </w:style>
  <w:style w:type="paragraph" w:styleId="BlockText">
    <w:name w:val="Block Text"/>
    <w:basedOn w:val="Normal"/>
    <w:rsid w:val="00EF2FC8"/>
    <w:pPr>
      <w:spacing w:before="0" w:after="0" w:line="240" w:lineRule="auto"/>
      <w:ind w:left="900" w:right="797"/>
      <w:jc w:val="left"/>
    </w:pPr>
  </w:style>
  <w:style w:type="paragraph" w:styleId="BalloonText">
    <w:name w:val="Balloon Text"/>
    <w:basedOn w:val="Normal"/>
    <w:link w:val="BalloonTextChar"/>
    <w:uiPriority w:val="99"/>
    <w:semiHidden/>
    <w:unhideWhenUsed/>
    <w:rsid w:val="00EF2F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2.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hyperlink" Target="http://thotot.vn/thu-ap-luc-duong-ong-cap-nuoc/" TargetMode="External"/><Relationship Id="rId25" Type="http://schemas.openxmlformats.org/officeDocument/2006/relationships/hyperlink" Target="http://thotot.vn/bong-thu-kin-thoat-nuoc-nha-cao-tang/"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5.wmf"/><Relationship Id="rId10" Type="http://schemas.openxmlformats.org/officeDocument/2006/relationships/image" Target="media/image5.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1</cp:revision>
  <dcterms:created xsi:type="dcterms:W3CDTF">2021-07-14T14:34:00Z</dcterms:created>
  <dcterms:modified xsi:type="dcterms:W3CDTF">2021-07-14T14:35:00Z</dcterms:modified>
</cp:coreProperties>
</file>